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33" w:type="dxa"/>
        <w:jc w:val="center"/>
        <w:tblBorders>
          <w:top w:val="nil"/>
          <w:left w:val="nil"/>
          <w:bottom w:val="nil"/>
          <w:right w:val="nil"/>
        </w:tblBorders>
        <w:tblLook w:val="0000" w:firstRow="0" w:lastRow="0" w:firstColumn="0" w:lastColumn="0" w:noHBand="0" w:noVBand="0"/>
      </w:tblPr>
      <w:tblGrid>
        <w:gridCol w:w="3652"/>
        <w:gridCol w:w="5681"/>
      </w:tblGrid>
      <w:tr w:rsidR="00C83DAA" w:rsidRPr="00C24C5E" w:rsidTr="0024731E">
        <w:trPr>
          <w:trHeight w:val="784"/>
          <w:jc w:val="center"/>
        </w:trPr>
        <w:tc>
          <w:tcPr>
            <w:tcW w:w="3652" w:type="dxa"/>
          </w:tcPr>
          <w:p w:rsidR="00C83DAA" w:rsidRPr="00C24C5E" w:rsidRDefault="00C83DAA" w:rsidP="00934593">
            <w:pPr>
              <w:pStyle w:val="Default"/>
              <w:rPr>
                <w:sz w:val="26"/>
                <w:szCs w:val="26"/>
              </w:rPr>
            </w:pPr>
            <w:r w:rsidRPr="00C24C5E">
              <w:rPr>
                <w:b/>
                <w:bCs/>
                <w:sz w:val="26"/>
                <w:szCs w:val="26"/>
              </w:rPr>
              <w:t xml:space="preserve">VĂN PHÒNG CHÍNH PHỦ </w:t>
            </w:r>
          </w:p>
          <w:p w:rsidR="00C83DAA" w:rsidRPr="00C24C5E" w:rsidRDefault="00C83DAA" w:rsidP="00934593">
            <w:pPr>
              <w:pStyle w:val="Default"/>
              <w:rPr>
                <w:sz w:val="17"/>
                <w:szCs w:val="17"/>
              </w:rPr>
            </w:pPr>
            <w:r w:rsidRPr="00C24C5E">
              <w:rPr>
                <w:b/>
                <w:bCs/>
                <w:sz w:val="17"/>
                <w:szCs w:val="17"/>
              </w:rPr>
              <w:t xml:space="preserve">                            _______________ </w:t>
            </w:r>
          </w:p>
          <w:p w:rsidR="00C83DAA" w:rsidRPr="00C24C5E" w:rsidRDefault="00C83DAA" w:rsidP="00934593">
            <w:pPr>
              <w:pStyle w:val="Default"/>
              <w:jc w:val="center"/>
              <w:rPr>
                <w:sz w:val="26"/>
                <w:szCs w:val="26"/>
              </w:rPr>
            </w:pPr>
          </w:p>
          <w:p w:rsidR="00C83DAA" w:rsidRPr="00C24C5E" w:rsidRDefault="00C83DAA" w:rsidP="005C5383">
            <w:pPr>
              <w:pStyle w:val="Default"/>
              <w:spacing w:before="120"/>
              <w:jc w:val="center"/>
              <w:rPr>
                <w:sz w:val="28"/>
                <w:szCs w:val="26"/>
              </w:rPr>
            </w:pPr>
            <w:r w:rsidRPr="00C24C5E">
              <w:rPr>
                <w:sz w:val="28"/>
                <w:szCs w:val="26"/>
              </w:rPr>
              <w:t xml:space="preserve"> Số</w:t>
            </w:r>
            <w:r w:rsidR="009B142B" w:rsidRPr="00C24C5E">
              <w:rPr>
                <w:sz w:val="28"/>
                <w:szCs w:val="26"/>
              </w:rPr>
              <w:t xml:space="preserve">: </w:t>
            </w:r>
            <w:r w:rsidR="00C24C5E">
              <w:rPr>
                <w:sz w:val="28"/>
                <w:szCs w:val="26"/>
              </w:rPr>
              <w:t xml:space="preserve">      </w:t>
            </w:r>
            <w:r w:rsidR="009B142B" w:rsidRPr="00C24C5E">
              <w:rPr>
                <w:sz w:val="28"/>
                <w:szCs w:val="26"/>
              </w:rPr>
              <w:t>/VPCP-</w:t>
            </w:r>
            <w:r w:rsidR="00982BC0" w:rsidRPr="00C24C5E">
              <w:rPr>
                <w:sz w:val="28"/>
                <w:szCs w:val="26"/>
              </w:rPr>
              <w:t>QHĐP</w:t>
            </w:r>
          </w:p>
          <w:p w:rsidR="0036039C" w:rsidRPr="00D34530" w:rsidRDefault="009B142B" w:rsidP="0036039C">
            <w:pPr>
              <w:tabs>
                <w:tab w:val="left" w:pos="432"/>
              </w:tabs>
              <w:spacing w:after="0" w:line="240" w:lineRule="auto"/>
              <w:jc w:val="center"/>
              <w:rPr>
                <w:rFonts w:ascii="Times New Roman" w:hAnsi="Times New Roman" w:cs="Times New Roman"/>
                <w:bCs/>
                <w:szCs w:val="28"/>
              </w:rPr>
            </w:pPr>
            <w:r w:rsidRPr="00C24C5E">
              <w:rPr>
                <w:rFonts w:ascii="Times New Roman" w:hAnsi="Times New Roman" w:cs="Times New Roman"/>
                <w:bCs/>
                <w:szCs w:val="28"/>
              </w:rPr>
              <w:t xml:space="preserve">V/v </w:t>
            </w:r>
            <w:r w:rsidR="00565077" w:rsidRPr="00C24C5E">
              <w:rPr>
                <w:rFonts w:ascii="Times New Roman" w:hAnsi="Times New Roman" w:cs="Times New Roman"/>
                <w:bCs/>
                <w:szCs w:val="28"/>
              </w:rPr>
              <w:t xml:space="preserve">thực hiện </w:t>
            </w:r>
            <w:r w:rsidR="0036039C" w:rsidRPr="00D34530">
              <w:rPr>
                <w:rFonts w:ascii="Times New Roman" w:hAnsi="Times New Roman" w:cs="Times New Roman"/>
                <w:bCs/>
                <w:szCs w:val="28"/>
              </w:rPr>
              <w:t xml:space="preserve">Thông báo kết luận </w:t>
            </w:r>
          </w:p>
          <w:p w:rsidR="004E2116" w:rsidRPr="00C24C5E" w:rsidRDefault="0036039C" w:rsidP="0036039C">
            <w:pPr>
              <w:tabs>
                <w:tab w:val="left" w:pos="432"/>
              </w:tabs>
              <w:spacing w:after="0" w:line="240" w:lineRule="auto"/>
              <w:jc w:val="center"/>
              <w:rPr>
                <w:rFonts w:ascii="Times New Roman" w:hAnsi="Times New Roman" w:cs="Times New Roman"/>
                <w:bCs/>
                <w:szCs w:val="28"/>
              </w:rPr>
            </w:pPr>
            <w:r w:rsidRPr="00D34530">
              <w:rPr>
                <w:rFonts w:ascii="Times New Roman" w:hAnsi="Times New Roman" w:cs="Times New Roman"/>
                <w:bCs/>
                <w:szCs w:val="28"/>
              </w:rPr>
              <w:t xml:space="preserve">của UBTVQH về </w:t>
            </w:r>
            <w:r w:rsidR="0024731E" w:rsidRPr="00C24C5E">
              <w:rPr>
                <w:rFonts w:ascii="Times New Roman" w:hAnsi="Times New Roman" w:cs="Times New Roman"/>
                <w:bCs/>
                <w:szCs w:val="28"/>
              </w:rPr>
              <w:t xml:space="preserve">Báo cáo </w:t>
            </w:r>
            <w:r w:rsidR="00C516FE" w:rsidRPr="00C24C5E">
              <w:rPr>
                <w:rFonts w:ascii="Times New Roman" w:hAnsi="Times New Roman" w:cs="Times New Roman"/>
                <w:bCs/>
                <w:szCs w:val="28"/>
              </w:rPr>
              <w:t>C</w:t>
            </w:r>
            <w:r w:rsidR="00A46D02" w:rsidRPr="00C24C5E">
              <w:rPr>
                <w:rFonts w:ascii="Times New Roman" w:hAnsi="Times New Roman" w:cs="Times New Roman"/>
                <w:bCs/>
                <w:szCs w:val="28"/>
              </w:rPr>
              <w:t xml:space="preserve">ông tác </w:t>
            </w:r>
            <w:r w:rsidR="004E2116" w:rsidRPr="00C24C5E">
              <w:rPr>
                <w:rFonts w:ascii="Times New Roman" w:hAnsi="Times New Roman" w:cs="Times New Roman"/>
                <w:bCs/>
                <w:szCs w:val="28"/>
              </w:rPr>
              <w:t xml:space="preserve"> </w:t>
            </w:r>
          </w:p>
          <w:p w:rsidR="00C24C5E" w:rsidRDefault="00415E85" w:rsidP="00C24C5E">
            <w:pPr>
              <w:tabs>
                <w:tab w:val="left" w:pos="432"/>
              </w:tabs>
              <w:spacing w:after="0" w:line="240" w:lineRule="auto"/>
              <w:jc w:val="center"/>
              <w:rPr>
                <w:rFonts w:ascii="Times New Roman" w:hAnsi="Times New Roman" w:cs="Times New Roman"/>
                <w:bCs/>
                <w:spacing w:val="-6"/>
                <w:szCs w:val="28"/>
              </w:rPr>
            </w:pPr>
            <w:r w:rsidRPr="00C24C5E">
              <w:rPr>
                <w:rFonts w:ascii="Times New Roman" w:hAnsi="Times New Roman" w:cs="Times New Roman"/>
                <w:bCs/>
                <w:spacing w:val="-6"/>
                <w:szCs w:val="28"/>
              </w:rPr>
              <w:t>d</w:t>
            </w:r>
            <w:r w:rsidR="004E2116" w:rsidRPr="00C24C5E">
              <w:rPr>
                <w:rFonts w:ascii="Times New Roman" w:hAnsi="Times New Roman" w:cs="Times New Roman"/>
                <w:bCs/>
                <w:spacing w:val="-6"/>
                <w:szCs w:val="28"/>
              </w:rPr>
              <w:t xml:space="preserve">ân nguyện </w:t>
            </w:r>
            <w:r w:rsidR="00A46D02" w:rsidRPr="00C24C5E">
              <w:rPr>
                <w:rFonts w:ascii="Times New Roman" w:hAnsi="Times New Roman" w:cs="Times New Roman"/>
                <w:bCs/>
                <w:spacing w:val="-6"/>
                <w:szCs w:val="28"/>
              </w:rPr>
              <w:t xml:space="preserve">của Quốc hội </w:t>
            </w:r>
          </w:p>
          <w:p w:rsidR="00306CC4" w:rsidRPr="00C24C5E" w:rsidRDefault="005D1EB5" w:rsidP="00C24C5E">
            <w:pPr>
              <w:tabs>
                <w:tab w:val="left" w:pos="432"/>
              </w:tabs>
              <w:spacing w:after="0" w:line="240" w:lineRule="auto"/>
              <w:jc w:val="center"/>
              <w:rPr>
                <w:rFonts w:ascii="Times New Roman" w:hAnsi="Times New Roman" w:cs="Times New Roman"/>
                <w:bCs/>
                <w:szCs w:val="28"/>
              </w:rPr>
            </w:pPr>
            <w:r w:rsidRPr="00C24C5E">
              <w:rPr>
                <w:rFonts w:ascii="Times New Roman" w:hAnsi="Times New Roman" w:cs="Times New Roman"/>
                <w:bCs/>
                <w:spacing w:val="-6"/>
                <w:szCs w:val="28"/>
              </w:rPr>
              <w:t xml:space="preserve">trong </w:t>
            </w:r>
            <w:r w:rsidR="00A46D02" w:rsidRPr="00C24C5E">
              <w:rPr>
                <w:rFonts w:ascii="Times New Roman" w:hAnsi="Times New Roman" w:cs="Times New Roman"/>
                <w:bCs/>
                <w:spacing w:val="-6"/>
                <w:szCs w:val="28"/>
              </w:rPr>
              <w:t xml:space="preserve">tháng </w:t>
            </w:r>
            <w:r w:rsidR="00E02026" w:rsidRPr="00C24C5E">
              <w:rPr>
                <w:rFonts w:ascii="Times New Roman" w:hAnsi="Times New Roman" w:cs="Times New Roman"/>
                <w:bCs/>
                <w:spacing w:val="-6"/>
                <w:szCs w:val="28"/>
              </w:rPr>
              <w:t>0</w:t>
            </w:r>
            <w:r w:rsidR="00E712B1" w:rsidRPr="00C24C5E">
              <w:rPr>
                <w:rFonts w:ascii="Times New Roman" w:hAnsi="Times New Roman" w:cs="Times New Roman"/>
                <w:bCs/>
                <w:spacing w:val="-6"/>
                <w:szCs w:val="28"/>
              </w:rPr>
              <w:t>2/202</w:t>
            </w:r>
            <w:r w:rsidR="00E712B1" w:rsidRPr="00C24C5E">
              <w:rPr>
                <w:rFonts w:ascii="Times New Roman" w:hAnsi="Times New Roman" w:cs="Times New Roman"/>
                <w:bCs/>
                <w:szCs w:val="28"/>
              </w:rPr>
              <w:t>4</w:t>
            </w:r>
          </w:p>
        </w:tc>
        <w:tc>
          <w:tcPr>
            <w:tcW w:w="5681" w:type="dxa"/>
          </w:tcPr>
          <w:p w:rsidR="00C83DAA" w:rsidRPr="00C24C5E" w:rsidRDefault="00C83DAA" w:rsidP="00934593">
            <w:pPr>
              <w:pStyle w:val="Default"/>
              <w:rPr>
                <w:sz w:val="26"/>
                <w:szCs w:val="26"/>
              </w:rPr>
            </w:pPr>
            <w:r w:rsidRPr="00C24C5E">
              <w:rPr>
                <w:b/>
                <w:bCs/>
                <w:sz w:val="26"/>
                <w:szCs w:val="26"/>
              </w:rPr>
              <w:t xml:space="preserve">CỘNG HOÀ XÃ HỘI CHỦ NGHĨA VIỆT NAM </w:t>
            </w:r>
          </w:p>
          <w:p w:rsidR="00C83DAA" w:rsidRPr="00C24C5E" w:rsidRDefault="00C83DAA" w:rsidP="00934593">
            <w:pPr>
              <w:pStyle w:val="Default"/>
              <w:jc w:val="center"/>
              <w:rPr>
                <w:sz w:val="28"/>
                <w:szCs w:val="28"/>
              </w:rPr>
            </w:pPr>
            <w:r w:rsidRPr="00C24C5E">
              <w:rPr>
                <w:b/>
                <w:bCs/>
                <w:sz w:val="28"/>
                <w:szCs w:val="28"/>
              </w:rPr>
              <w:t>Độc lập - Tự do - Hạnh phúc</w:t>
            </w:r>
          </w:p>
          <w:p w:rsidR="00C83DAA" w:rsidRPr="00C24C5E" w:rsidRDefault="00C83DAA" w:rsidP="00934593">
            <w:pPr>
              <w:pStyle w:val="Default"/>
              <w:rPr>
                <w:sz w:val="13"/>
                <w:szCs w:val="13"/>
              </w:rPr>
            </w:pPr>
            <w:r w:rsidRPr="00C24C5E">
              <w:rPr>
                <w:b/>
                <w:bCs/>
                <w:sz w:val="13"/>
                <w:szCs w:val="13"/>
              </w:rPr>
              <w:t xml:space="preserve">                                ___________________________________________________ </w:t>
            </w:r>
          </w:p>
          <w:p w:rsidR="00C83DAA" w:rsidRPr="00C24C5E" w:rsidRDefault="00C83DAA" w:rsidP="00D14EBD">
            <w:pPr>
              <w:pStyle w:val="Default"/>
              <w:spacing w:before="120"/>
              <w:jc w:val="center"/>
              <w:rPr>
                <w:sz w:val="26"/>
                <w:szCs w:val="26"/>
              </w:rPr>
            </w:pPr>
            <w:r w:rsidRPr="00C24C5E">
              <w:rPr>
                <w:i/>
                <w:iCs/>
                <w:sz w:val="26"/>
                <w:szCs w:val="26"/>
              </w:rPr>
              <w:t xml:space="preserve">  Hà Nội, ngày </w:t>
            </w:r>
            <w:r w:rsidR="00C24C5E">
              <w:rPr>
                <w:i/>
                <w:iCs/>
                <w:sz w:val="26"/>
                <w:szCs w:val="26"/>
              </w:rPr>
              <w:t xml:space="preserve">   </w:t>
            </w:r>
            <w:r w:rsidRPr="00C24C5E">
              <w:rPr>
                <w:i/>
                <w:iCs/>
                <w:sz w:val="26"/>
                <w:szCs w:val="26"/>
              </w:rPr>
              <w:t xml:space="preserve"> tháng </w:t>
            </w:r>
            <w:r w:rsidR="00C24C5E">
              <w:rPr>
                <w:i/>
                <w:iCs/>
                <w:sz w:val="26"/>
                <w:szCs w:val="26"/>
              </w:rPr>
              <w:t xml:space="preserve">4 </w:t>
            </w:r>
            <w:r w:rsidRPr="00C24C5E">
              <w:rPr>
                <w:i/>
                <w:iCs/>
                <w:sz w:val="26"/>
                <w:szCs w:val="26"/>
              </w:rPr>
              <w:t xml:space="preserve"> năm 20</w:t>
            </w:r>
            <w:r w:rsidR="00E206CC" w:rsidRPr="00C24C5E">
              <w:rPr>
                <w:i/>
                <w:iCs/>
                <w:sz w:val="26"/>
                <w:szCs w:val="26"/>
              </w:rPr>
              <w:t>2</w:t>
            </w:r>
            <w:r w:rsidR="00D34530" w:rsidRPr="00C24C5E">
              <w:rPr>
                <w:i/>
                <w:iCs/>
                <w:sz w:val="26"/>
                <w:szCs w:val="26"/>
              </w:rPr>
              <w:t>4</w:t>
            </w:r>
          </w:p>
        </w:tc>
      </w:tr>
    </w:tbl>
    <w:p w:rsidR="00D83FC2" w:rsidRPr="00C24C5E" w:rsidRDefault="00D83FC2" w:rsidP="007D1998">
      <w:pPr>
        <w:pStyle w:val="Tiuphu"/>
        <w:rPr>
          <w:rFonts w:ascii="Times New Roman" w:hAnsi="Times New Roman" w:cs="Times New Roman"/>
          <w:b w:val="0"/>
        </w:rPr>
      </w:pPr>
    </w:p>
    <w:p w:rsidR="004E2116" w:rsidRPr="00C24C5E" w:rsidRDefault="004E2116" w:rsidP="007D1998">
      <w:pPr>
        <w:pStyle w:val="Tiuphu"/>
        <w:rPr>
          <w:rFonts w:ascii="Times New Roman" w:hAnsi="Times New Roman" w:cs="Times New Roman"/>
          <w:b w:val="0"/>
        </w:rPr>
      </w:pPr>
    </w:p>
    <w:p w:rsidR="00A44EAF" w:rsidRPr="00C24C5E" w:rsidRDefault="009B142B" w:rsidP="00420934">
      <w:pPr>
        <w:pStyle w:val="Tiuphu"/>
        <w:spacing w:before="240"/>
        <w:ind w:left="720" w:firstLine="720"/>
        <w:jc w:val="left"/>
        <w:rPr>
          <w:rFonts w:ascii="Times New Roman" w:hAnsi="Times New Roman" w:cs="Times New Roman"/>
          <w:b w:val="0"/>
        </w:rPr>
      </w:pPr>
      <w:r w:rsidRPr="00C24C5E">
        <w:rPr>
          <w:rFonts w:ascii="Times New Roman" w:hAnsi="Times New Roman" w:cs="Times New Roman"/>
          <w:b w:val="0"/>
        </w:rPr>
        <w:t>Kính gửi</w:t>
      </w:r>
      <w:r w:rsidR="006A6A7F" w:rsidRPr="00C24C5E">
        <w:rPr>
          <w:rFonts w:ascii="Times New Roman" w:hAnsi="Times New Roman" w:cs="Times New Roman"/>
          <w:b w:val="0"/>
        </w:rPr>
        <w:t>:</w:t>
      </w:r>
    </w:p>
    <w:p w:rsidR="007D1998" w:rsidRPr="00C24C5E" w:rsidRDefault="007D1998" w:rsidP="0024731E">
      <w:pPr>
        <w:pStyle w:val="Tiuphu"/>
        <w:tabs>
          <w:tab w:val="left" w:pos="2410"/>
        </w:tabs>
        <w:ind w:left="2694" w:hanging="283"/>
        <w:jc w:val="both"/>
        <w:rPr>
          <w:rFonts w:ascii="Times New Roman" w:hAnsi="Times New Roman" w:cs="Times New Roman"/>
          <w:b w:val="0"/>
          <w:lang w:eastAsia="vi-VN"/>
        </w:rPr>
      </w:pPr>
      <w:r w:rsidRPr="00C24C5E">
        <w:rPr>
          <w:rFonts w:ascii="Times New Roman" w:hAnsi="Times New Roman" w:cs="Times New Roman"/>
          <w:b w:val="0"/>
        </w:rPr>
        <w:t xml:space="preserve"> </w:t>
      </w:r>
      <w:r w:rsidR="00CC6DEC" w:rsidRPr="00C24C5E">
        <w:rPr>
          <w:rFonts w:ascii="Times New Roman" w:hAnsi="Times New Roman" w:cs="Times New Roman"/>
          <w:b w:val="0"/>
        </w:rPr>
        <w:t xml:space="preserve"> </w:t>
      </w:r>
      <w:r w:rsidR="00A44EAF" w:rsidRPr="00C24C5E">
        <w:rPr>
          <w:rFonts w:ascii="Times New Roman" w:hAnsi="Times New Roman" w:cs="Times New Roman"/>
          <w:b w:val="0"/>
          <w:spacing w:val="-6"/>
        </w:rPr>
        <w:t xml:space="preserve">- </w:t>
      </w:r>
      <w:r w:rsidRPr="00C24C5E">
        <w:rPr>
          <w:rFonts w:ascii="Times New Roman" w:hAnsi="Times New Roman" w:cs="Times New Roman"/>
          <w:b w:val="0"/>
        </w:rPr>
        <w:t>Bộ trưởng</w:t>
      </w:r>
      <w:r w:rsidR="004E2116" w:rsidRPr="00C24C5E">
        <w:rPr>
          <w:rFonts w:ascii="Times New Roman" w:hAnsi="Times New Roman" w:cs="Times New Roman"/>
          <w:b w:val="0"/>
        </w:rPr>
        <w:t>, Thủ trưởng cơ quan ngang Bộ</w:t>
      </w:r>
      <w:r w:rsidR="00A615E7" w:rsidRPr="00C24C5E">
        <w:rPr>
          <w:rFonts w:ascii="Times New Roman" w:hAnsi="Times New Roman" w:cs="Times New Roman"/>
          <w:b w:val="0"/>
          <w:lang w:eastAsia="vi-VN"/>
        </w:rPr>
        <w:t>;</w:t>
      </w:r>
    </w:p>
    <w:p w:rsidR="002054F1" w:rsidRPr="00C24C5E" w:rsidRDefault="00A615E7" w:rsidP="00A615E7">
      <w:pPr>
        <w:pStyle w:val="Tiuphu"/>
        <w:tabs>
          <w:tab w:val="left" w:pos="2552"/>
        </w:tabs>
        <w:spacing w:before="60"/>
        <w:ind w:left="2694" w:hanging="284"/>
        <w:jc w:val="both"/>
        <w:rPr>
          <w:rFonts w:ascii="Times New Roman" w:hAnsi="Times New Roman" w:cs="Times New Roman"/>
          <w:b w:val="0"/>
          <w:spacing w:val="-6"/>
        </w:rPr>
      </w:pPr>
      <w:r w:rsidRPr="00C24C5E">
        <w:rPr>
          <w:rFonts w:ascii="Times New Roman" w:hAnsi="Times New Roman" w:cs="Times New Roman"/>
          <w:b w:val="0"/>
          <w:spacing w:val="-4"/>
        </w:rPr>
        <w:t xml:space="preserve"> </w:t>
      </w:r>
      <w:r w:rsidR="00CC6DEC" w:rsidRPr="00C24C5E">
        <w:rPr>
          <w:rFonts w:ascii="Times New Roman" w:hAnsi="Times New Roman" w:cs="Times New Roman"/>
          <w:b w:val="0"/>
          <w:spacing w:val="-4"/>
        </w:rPr>
        <w:t xml:space="preserve"> </w:t>
      </w:r>
      <w:r w:rsidR="00A44EAF" w:rsidRPr="00C24C5E">
        <w:rPr>
          <w:rFonts w:ascii="Times New Roman" w:hAnsi="Times New Roman" w:cs="Times New Roman"/>
          <w:b w:val="0"/>
          <w:spacing w:val="-4"/>
        </w:rPr>
        <w:t xml:space="preserve">- </w:t>
      </w:r>
      <w:r w:rsidR="001B0098" w:rsidRPr="00C24C5E">
        <w:rPr>
          <w:rFonts w:ascii="Times New Roman" w:hAnsi="Times New Roman" w:cs="Times New Roman"/>
          <w:b w:val="0"/>
          <w:spacing w:val="-4"/>
        </w:rPr>
        <w:t xml:space="preserve">Chủ </w:t>
      </w:r>
      <w:r w:rsidR="001B0098" w:rsidRPr="00C24C5E">
        <w:rPr>
          <w:rFonts w:ascii="Times New Roman" w:hAnsi="Times New Roman" w:cs="Times New Roman"/>
          <w:b w:val="0"/>
          <w:spacing w:val="-6"/>
        </w:rPr>
        <w:t xml:space="preserve">tịch </w:t>
      </w:r>
      <w:r w:rsidR="000145C9" w:rsidRPr="00C24C5E">
        <w:rPr>
          <w:rFonts w:ascii="Times New Roman" w:hAnsi="Times New Roman" w:cs="Times New Roman"/>
          <w:b w:val="0"/>
          <w:spacing w:val="-6"/>
        </w:rPr>
        <w:t>Ủy ban nhân dân</w:t>
      </w:r>
      <w:r w:rsidR="002054F1" w:rsidRPr="00C24C5E">
        <w:rPr>
          <w:rFonts w:ascii="Times New Roman" w:hAnsi="Times New Roman" w:cs="Times New Roman"/>
          <w:b w:val="0"/>
          <w:spacing w:val="-6"/>
        </w:rPr>
        <w:t xml:space="preserve"> các tỉnh, thành phố</w:t>
      </w:r>
      <w:r w:rsidR="003B25A1" w:rsidRPr="00C24C5E">
        <w:rPr>
          <w:rFonts w:ascii="Times New Roman" w:hAnsi="Times New Roman" w:cs="Times New Roman"/>
          <w:b w:val="0"/>
          <w:spacing w:val="-6"/>
        </w:rPr>
        <w:t xml:space="preserve"> trực thuộc Trung ương</w:t>
      </w:r>
      <w:r w:rsidR="00BE7367" w:rsidRPr="00C24C5E">
        <w:rPr>
          <w:rFonts w:ascii="Times New Roman" w:hAnsi="Times New Roman" w:cs="Times New Roman"/>
          <w:b w:val="0"/>
          <w:spacing w:val="-6"/>
        </w:rPr>
        <w:t>;</w:t>
      </w:r>
      <w:r w:rsidR="00DC207E" w:rsidRPr="00C24C5E">
        <w:rPr>
          <w:rFonts w:ascii="Times New Roman" w:hAnsi="Times New Roman" w:cs="Times New Roman"/>
          <w:b w:val="0"/>
          <w:spacing w:val="-6"/>
        </w:rPr>
        <w:t xml:space="preserve"> </w:t>
      </w:r>
    </w:p>
    <w:p w:rsidR="00BE7367" w:rsidRPr="00C24C5E" w:rsidRDefault="00111B9B" w:rsidP="00A615E7">
      <w:pPr>
        <w:pStyle w:val="Tiuphu"/>
        <w:tabs>
          <w:tab w:val="left" w:pos="2552"/>
        </w:tabs>
        <w:spacing w:before="60"/>
        <w:ind w:left="2694" w:hanging="284"/>
        <w:jc w:val="both"/>
        <w:rPr>
          <w:rFonts w:ascii="Times New Roman" w:hAnsi="Times New Roman" w:cs="Times New Roman"/>
          <w:b w:val="0"/>
          <w:spacing w:val="2"/>
        </w:rPr>
      </w:pPr>
      <w:r w:rsidRPr="00C24C5E">
        <w:rPr>
          <w:rFonts w:ascii="Times New Roman" w:hAnsi="Times New Roman" w:cs="Times New Roman"/>
          <w:b w:val="0"/>
          <w:spacing w:val="2"/>
        </w:rPr>
        <w:tab/>
        <w:t>- Tổng Giám đốc Bảo hiểm Xã hội Việt Nam</w:t>
      </w:r>
      <w:r w:rsidR="00BE7367" w:rsidRPr="00C24C5E">
        <w:rPr>
          <w:rFonts w:ascii="Times New Roman" w:hAnsi="Times New Roman" w:cs="Times New Roman"/>
          <w:b w:val="0"/>
          <w:spacing w:val="2"/>
        </w:rPr>
        <w:t>.</w:t>
      </w:r>
    </w:p>
    <w:p w:rsidR="00420934" w:rsidRPr="00CF309B" w:rsidRDefault="00420934" w:rsidP="007D1998">
      <w:pPr>
        <w:pStyle w:val="Tiuphu"/>
        <w:rPr>
          <w:rFonts w:ascii="Times New Roman" w:hAnsi="Times New Roman" w:cs="Times New Roman"/>
          <w:b w:val="0"/>
          <w:spacing w:val="-2"/>
        </w:rPr>
      </w:pPr>
    </w:p>
    <w:p w:rsidR="00827508" w:rsidRPr="00C24C5E" w:rsidRDefault="0036039C" w:rsidP="00CF309B">
      <w:pPr>
        <w:pBdr>
          <w:bottom w:val="single" w:sz="4" w:space="2" w:color="FFFFFF"/>
        </w:pBdr>
        <w:shd w:val="clear" w:color="auto" w:fill="FFFFFF"/>
        <w:snapToGrid w:val="0"/>
        <w:spacing w:before="240" w:after="0" w:line="340" w:lineRule="exact"/>
        <w:ind w:firstLine="720"/>
        <w:jc w:val="both"/>
        <w:rPr>
          <w:rFonts w:ascii="Times New Roman" w:eastAsia="Calibri" w:hAnsi="Times New Roman" w:cs="Times New Roman"/>
          <w:sz w:val="28"/>
          <w:szCs w:val="28"/>
          <w:lang w:eastAsia="en-GB"/>
        </w:rPr>
      </w:pPr>
      <w:r w:rsidRPr="00E712B1">
        <w:rPr>
          <w:rFonts w:ascii="Times New Roman" w:hAnsi="Times New Roman" w:cs="Times New Roman"/>
          <w:sz w:val="28"/>
          <w:szCs w:val="28"/>
        </w:rPr>
        <w:t xml:space="preserve">Triển khai thực hiện Thông báo kết luận của Ủy ban Thường vụ Quốc hội tại </w:t>
      </w:r>
      <w:r>
        <w:rPr>
          <w:rFonts w:ascii="Times New Roman" w:hAnsi="Times New Roman" w:cs="Times New Roman"/>
          <w:sz w:val="28"/>
          <w:szCs w:val="28"/>
        </w:rPr>
        <w:t>V</w:t>
      </w:r>
      <w:r w:rsidRPr="00E712B1">
        <w:rPr>
          <w:rFonts w:ascii="Times New Roman" w:hAnsi="Times New Roman" w:cs="Times New Roman"/>
          <w:sz w:val="28"/>
          <w:szCs w:val="28"/>
        </w:rPr>
        <w:t>ăn bản số 3</w:t>
      </w:r>
      <w:r>
        <w:rPr>
          <w:rFonts w:ascii="Times New Roman" w:hAnsi="Times New Roman" w:cs="Times New Roman"/>
          <w:sz w:val="28"/>
          <w:szCs w:val="28"/>
        </w:rPr>
        <w:t>74</w:t>
      </w:r>
      <w:r w:rsidRPr="00E712B1">
        <w:rPr>
          <w:rFonts w:ascii="Times New Roman" w:hAnsi="Times New Roman" w:cs="Times New Roman"/>
          <w:sz w:val="28"/>
          <w:szCs w:val="28"/>
        </w:rPr>
        <w:t>7/TB-TTKQH ngày 0</w:t>
      </w:r>
      <w:r>
        <w:rPr>
          <w:rFonts w:ascii="Times New Roman" w:hAnsi="Times New Roman" w:cs="Times New Roman"/>
          <w:sz w:val="28"/>
          <w:szCs w:val="28"/>
        </w:rPr>
        <w:t>5</w:t>
      </w:r>
      <w:r w:rsidRPr="00E712B1">
        <w:rPr>
          <w:rFonts w:ascii="Times New Roman" w:hAnsi="Times New Roman" w:cs="Times New Roman"/>
          <w:sz w:val="28"/>
          <w:szCs w:val="28"/>
        </w:rPr>
        <w:t xml:space="preserve"> tháng </w:t>
      </w:r>
      <w:r>
        <w:rPr>
          <w:rFonts w:ascii="Times New Roman" w:hAnsi="Times New Roman" w:cs="Times New Roman"/>
          <w:sz w:val="28"/>
          <w:szCs w:val="28"/>
        </w:rPr>
        <w:t>4</w:t>
      </w:r>
      <w:r w:rsidRPr="00E712B1">
        <w:rPr>
          <w:rFonts w:ascii="Times New Roman" w:hAnsi="Times New Roman" w:cs="Times New Roman"/>
          <w:sz w:val="28"/>
          <w:szCs w:val="28"/>
        </w:rPr>
        <w:t xml:space="preserve"> năm 2024 </w:t>
      </w:r>
      <w:r w:rsidRPr="00A50D0C">
        <w:rPr>
          <w:rFonts w:ascii="Times New Roman" w:hAnsi="Times New Roman" w:cs="Times New Roman"/>
          <w:spacing w:val="-4"/>
          <w:sz w:val="28"/>
          <w:szCs w:val="28"/>
        </w:rPr>
        <w:t>và Báo cáo Công tác</w:t>
      </w:r>
      <w:r w:rsidR="00363834" w:rsidRPr="00C24C5E">
        <w:rPr>
          <w:rFonts w:ascii="Times New Roman" w:hAnsi="Times New Roman" w:cs="Times New Roman"/>
          <w:spacing w:val="-4"/>
          <w:sz w:val="28"/>
          <w:szCs w:val="28"/>
        </w:rPr>
        <w:t xml:space="preserve"> </w:t>
      </w:r>
      <w:r w:rsidR="00415E85" w:rsidRPr="00C24C5E">
        <w:rPr>
          <w:rFonts w:ascii="Times New Roman" w:hAnsi="Times New Roman" w:cs="Times New Roman"/>
          <w:spacing w:val="-4"/>
          <w:sz w:val="28"/>
          <w:szCs w:val="28"/>
        </w:rPr>
        <w:t>d</w:t>
      </w:r>
      <w:r w:rsidR="00363834" w:rsidRPr="00C24C5E">
        <w:rPr>
          <w:rFonts w:ascii="Times New Roman" w:hAnsi="Times New Roman" w:cs="Times New Roman"/>
          <w:spacing w:val="-4"/>
          <w:sz w:val="28"/>
          <w:szCs w:val="28"/>
        </w:rPr>
        <w:t xml:space="preserve">ân nguyện của Quốc hội trong </w:t>
      </w:r>
      <w:r w:rsidR="00E712B1" w:rsidRPr="00C24C5E">
        <w:rPr>
          <w:rFonts w:ascii="Times New Roman" w:hAnsi="Times New Roman" w:cs="Times New Roman"/>
          <w:spacing w:val="-4"/>
          <w:sz w:val="28"/>
          <w:szCs w:val="28"/>
        </w:rPr>
        <w:t xml:space="preserve">tháng </w:t>
      </w:r>
      <w:r w:rsidR="00C24C5E">
        <w:rPr>
          <w:rFonts w:ascii="Times New Roman" w:hAnsi="Times New Roman" w:cs="Times New Roman"/>
          <w:spacing w:val="-4"/>
          <w:sz w:val="28"/>
          <w:szCs w:val="28"/>
        </w:rPr>
        <w:t>0</w:t>
      </w:r>
      <w:r w:rsidR="00E712B1" w:rsidRPr="00C24C5E">
        <w:rPr>
          <w:rFonts w:ascii="Times New Roman" w:hAnsi="Times New Roman" w:cs="Times New Roman"/>
          <w:spacing w:val="-4"/>
          <w:sz w:val="28"/>
          <w:szCs w:val="28"/>
        </w:rPr>
        <w:t>2</w:t>
      </w:r>
      <w:r w:rsidR="00A50D0C" w:rsidRPr="00C24C5E">
        <w:rPr>
          <w:rFonts w:ascii="Times New Roman" w:hAnsi="Times New Roman" w:cs="Times New Roman"/>
          <w:spacing w:val="-4"/>
          <w:sz w:val="28"/>
          <w:szCs w:val="28"/>
        </w:rPr>
        <w:t xml:space="preserve"> năm </w:t>
      </w:r>
      <w:r w:rsidR="00E712B1" w:rsidRPr="00C24C5E">
        <w:rPr>
          <w:rFonts w:ascii="Times New Roman" w:hAnsi="Times New Roman" w:cs="Times New Roman"/>
          <w:spacing w:val="-4"/>
          <w:sz w:val="28"/>
          <w:szCs w:val="28"/>
        </w:rPr>
        <w:t>202</w:t>
      </w:r>
      <w:r w:rsidR="00C24C5E">
        <w:rPr>
          <w:rFonts w:ascii="Times New Roman" w:hAnsi="Times New Roman" w:cs="Times New Roman"/>
          <w:spacing w:val="-4"/>
          <w:sz w:val="28"/>
          <w:szCs w:val="28"/>
        </w:rPr>
        <w:t>4 của Ủy ban Thường vụ Quốc hội</w:t>
      </w:r>
      <w:r w:rsidR="00E712B1" w:rsidRPr="00C24C5E">
        <w:rPr>
          <w:rFonts w:ascii="Times New Roman" w:hAnsi="Times New Roman" w:cs="Times New Roman"/>
          <w:sz w:val="28"/>
          <w:szCs w:val="28"/>
        </w:rPr>
        <w:t xml:space="preserve"> </w:t>
      </w:r>
      <w:r w:rsidR="009D1FC8" w:rsidRPr="00C24C5E">
        <w:rPr>
          <w:rFonts w:ascii="Times New Roman" w:hAnsi="Times New Roman" w:cs="Times New Roman"/>
          <w:sz w:val="28"/>
          <w:szCs w:val="28"/>
        </w:rPr>
        <w:t xml:space="preserve">tại </w:t>
      </w:r>
      <w:r w:rsidR="00596BB1" w:rsidRPr="00C24C5E">
        <w:rPr>
          <w:rFonts w:ascii="Times New Roman" w:hAnsi="Times New Roman" w:cs="Times New Roman"/>
          <w:sz w:val="28"/>
          <w:szCs w:val="28"/>
        </w:rPr>
        <w:t>V</w:t>
      </w:r>
      <w:r w:rsidR="009D1FC8" w:rsidRPr="00C24C5E">
        <w:rPr>
          <w:rFonts w:ascii="Times New Roman" w:hAnsi="Times New Roman" w:cs="Times New Roman"/>
          <w:sz w:val="28"/>
          <w:szCs w:val="28"/>
        </w:rPr>
        <w:t xml:space="preserve">ăn bản </w:t>
      </w:r>
      <w:bookmarkStart w:id="0" w:name="_Hlk155336217"/>
      <w:r w:rsidR="00E712B1" w:rsidRPr="00C24C5E">
        <w:rPr>
          <w:rFonts w:ascii="Times New Roman" w:hAnsi="Times New Roman" w:cs="Times New Roman"/>
          <w:sz w:val="28"/>
          <w:szCs w:val="28"/>
        </w:rPr>
        <w:t>số 7</w:t>
      </w:r>
      <w:r w:rsidR="00C24C5E">
        <w:rPr>
          <w:rFonts w:ascii="Times New Roman" w:hAnsi="Times New Roman" w:cs="Times New Roman"/>
          <w:sz w:val="28"/>
          <w:szCs w:val="28"/>
        </w:rPr>
        <w:t>7</w:t>
      </w:r>
      <w:r w:rsidR="00E712B1" w:rsidRPr="00C24C5E">
        <w:rPr>
          <w:rFonts w:ascii="Times New Roman" w:hAnsi="Times New Roman" w:cs="Times New Roman"/>
          <w:sz w:val="28"/>
          <w:szCs w:val="28"/>
        </w:rPr>
        <w:t xml:space="preserve">5/BC-UBTVQH15 ngày </w:t>
      </w:r>
      <w:r w:rsidR="00C24C5E">
        <w:rPr>
          <w:rFonts w:ascii="Times New Roman" w:hAnsi="Times New Roman" w:cs="Times New Roman"/>
          <w:sz w:val="28"/>
          <w:szCs w:val="28"/>
        </w:rPr>
        <w:t>0</w:t>
      </w:r>
      <w:r w:rsidR="00E712B1" w:rsidRPr="00C24C5E">
        <w:rPr>
          <w:rFonts w:ascii="Times New Roman" w:hAnsi="Times New Roman" w:cs="Times New Roman"/>
          <w:sz w:val="28"/>
          <w:szCs w:val="28"/>
        </w:rPr>
        <w:t xml:space="preserve">2 tháng </w:t>
      </w:r>
      <w:r w:rsidR="00C24C5E">
        <w:rPr>
          <w:rFonts w:ascii="Times New Roman" w:hAnsi="Times New Roman" w:cs="Times New Roman"/>
          <w:sz w:val="28"/>
          <w:szCs w:val="28"/>
        </w:rPr>
        <w:t>4</w:t>
      </w:r>
      <w:r w:rsidR="00E712B1" w:rsidRPr="00C24C5E">
        <w:rPr>
          <w:rFonts w:ascii="Times New Roman" w:hAnsi="Times New Roman" w:cs="Times New Roman"/>
          <w:sz w:val="28"/>
          <w:szCs w:val="28"/>
        </w:rPr>
        <w:t xml:space="preserve"> năm 2024</w:t>
      </w:r>
      <w:bookmarkEnd w:id="0"/>
      <w:r w:rsidR="00E712B1" w:rsidRPr="00C24C5E">
        <w:rPr>
          <w:rFonts w:ascii="Times New Roman" w:hAnsi="Times New Roman" w:cs="Times New Roman"/>
          <w:sz w:val="28"/>
          <w:szCs w:val="28"/>
        </w:rPr>
        <w:t xml:space="preserve"> </w:t>
      </w:r>
      <w:r w:rsidR="009D1FC8" w:rsidRPr="00C24C5E">
        <w:rPr>
          <w:rFonts w:ascii="Times New Roman" w:hAnsi="Times New Roman" w:cs="Times New Roman"/>
          <w:sz w:val="28"/>
          <w:szCs w:val="28"/>
        </w:rPr>
        <w:t>(đính kèm)</w:t>
      </w:r>
      <w:r w:rsidR="00363834" w:rsidRPr="00C24C5E">
        <w:rPr>
          <w:rFonts w:ascii="Times New Roman" w:hAnsi="Times New Roman" w:cs="Times New Roman"/>
          <w:sz w:val="28"/>
          <w:szCs w:val="28"/>
        </w:rPr>
        <w:t>,</w:t>
      </w:r>
      <w:r w:rsidR="00565077" w:rsidRPr="00C24C5E">
        <w:rPr>
          <w:rFonts w:ascii="Times New Roman" w:hAnsi="Times New Roman" w:cs="Times New Roman"/>
          <w:sz w:val="28"/>
          <w:szCs w:val="28"/>
        </w:rPr>
        <w:t xml:space="preserve"> </w:t>
      </w:r>
      <w:r>
        <w:rPr>
          <w:rFonts w:ascii="Times New Roman" w:hAnsi="Times New Roman" w:cs="Times New Roman"/>
          <w:sz w:val="28"/>
          <w:szCs w:val="28"/>
        </w:rPr>
        <w:br/>
      </w:r>
      <w:r w:rsidR="00565077" w:rsidRPr="00C24C5E">
        <w:rPr>
          <w:rFonts w:ascii="Times New Roman" w:hAnsi="Times New Roman" w:cs="Times New Roman"/>
          <w:sz w:val="28"/>
          <w:szCs w:val="28"/>
        </w:rPr>
        <w:t xml:space="preserve">Thủ tướng Chính phủ </w:t>
      </w:r>
      <w:r w:rsidR="00827508" w:rsidRPr="00C24C5E">
        <w:rPr>
          <w:rFonts w:ascii="Times New Roman" w:hAnsi="Times New Roman" w:cs="Times New Roman"/>
          <w:sz w:val="28"/>
          <w:szCs w:val="28"/>
        </w:rPr>
        <w:t xml:space="preserve">có ý </w:t>
      </w:r>
      <w:r w:rsidR="00827508" w:rsidRPr="00C24C5E">
        <w:rPr>
          <w:rFonts w:ascii="Times New Roman" w:eastAsia="Calibri" w:hAnsi="Times New Roman" w:cs="Times New Roman"/>
          <w:sz w:val="28"/>
          <w:szCs w:val="28"/>
          <w:lang w:eastAsia="en-GB"/>
        </w:rPr>
        <w:t>kiến chỉ đạo như sau:</w:t>
      </w:r>
    </w:p>
    <w:p w:rsidR="00B027C5" w:rsidRDefault="0001659F" w:rsidP="00CF309B">
      <w:pPr>
        <w:pBdr>
          <w:bottom w:val="single" w:sz="4" w:space="2" w:color="FFFFFF"/>
        </w:pBdr>
        <w:shd w:val="clear" w:color="auto" w:fill="FFFFFF"/>
        <w:snapToGrid w:val="0"/>
        <w:spacing w:before="120" w:after="0" w:line="340" w:lineRule="exact"/>
        <w:ind w:firstLine="720"/>
        <w:jc w:val="both"/>
        <w:rPr>
          <w:rFonts w:ascii="Times New Roman" w:hAnsi="Times New Roman" w:cs="Times New Roman"/>
          <w:sz w:val="28"/>
          <w:szCs w:val="28"/>
          <w:lang w:val="en-GB"/>
        </w:rPr>
      </w:pPr>
      <w:r w:rsidRPr="00C24C5E">
        <w:rPr>
          <w:rFonts w:ascii="Times New Roman" w:eastAsia="Calibri" w:hAnsi="Times New Roman" w:cs="Times New Roman"/>
          <w:spacing w:val="-4"/>
          <w:sz w:val="28"/>
          <w:szCs w:val="28"/>
          <w:lang w:eastAsia="en-GB"/>
        </w:rPr>
        <w:t>1.</w:t>
      </w:r>
      <w:r w:rsidR="00F01572" w:rsidRPr="00C24C5E">
        <w:rPr>
          <w:rFonts w:ascii="Times New Roman" w:eastAsia="Calibri" w:hAnsi="Times New Roman" w:cs="Times New Roman"/>
          <w:spacing w:val="-4"/>
          <w:sz w:val="28"/>
          <w:szCs w:val="28"/>
          <w:lang w:eastAsia="en-GB"/>
        </w:rPr>
        <w:t xml:space="preserve"> </w:t>
      </w:r>
      <w:r w:rsidR="00C24C5E">
        <w:rPr>
          <w:rFonts w:ascii="Times New Roman" w:hAnsi="Times New Roman" w:cs="Times New Roman"/>
          <w:sz w:val="28"/>
          <w:szCs w:val="28"/>
          <w:lang w:val="en-GB"/>
        </w:rPr>
        <w:t>Các Bộ, cơ quan ngang Bộ theo chức năng, nhiệm vụ được giao</w:t>
      </w:r>
      <w:r w:rsidR="00651B33">
        <w:rPr>
          <w:rFonts w:ascii="Times New Roman" w:hAnsi="Times New Roman" w:cs="Times New Roman"/>
          <w:sz w:val="28"/>
          <w:szCs w:val="28"/>
          <w:lang w:val="en-GB"/>
        </w:rPr>
        <w:t>,</w:t>
      </w:r>
      <w:r w:rsidR="00C24C5E">
        <w:rPr>
          <w:rFonts w:ascii="Times New Roman" w:hAnsi="Times New Roman" w:cs="Times New Roman"/>
          <w:sz w:val="28"/>
          <w:szCs w:val="28"/>
          <w:lang w:val="en-GB"/>
        </w:rPr>
        <w:t xml:space="preserve"> phối hợp với các địa phương</w:t>
      </w:r>
      <w:r w:rsidR="00B027C5">
        <w:rPr>
          <w:rFonts w:ascii="Times New Roman" w:hAnsi="Times New Roman" w:cs="Times New Roman"/>
          <w:sz w:val="28"/>
          <w:szCs w:val="28"/>
          <w:lang w:val="en-GB"/>
        </w:rPr>
        <w:t>:</w:t>
      </w:r>
    </w:p>
    <w:p w:rsidR="00B027C5" w:rsidRDefault="00B027C5" w:rsidP="00CF309B">
      <w:pPr>
        <w:pBdr>
          <w:bottom w:val="single" w:sz="4" w:space="2" w:color="FFFFFF"/>
        </w:pBdr>
        <w:shd w:val="clear" w:color="auto" w:fill="FFFFFF"/>
        <w:snapToGrid w:val="0"/>
        <w:spacing w:before="120" w:after="0" w:line="340" w:lineRule="exact"/>
        <w:ind w:firstLine="720"/>
        <w:jc w:val="both"/>
        <w:rPr>
          <w:rFonts w:ascii="Times New Roman" w:hAnsi="Times New Roman" w:cs="Times New Roman"/>
          <w:color w:val="000000"/>
          <w:sz w:val="28"/>
          <w:szCs w:val="28"/>
        </w:rPr>
      </w:pPr>
      <w:r>
        <w:rPr>
          <w:rFonts w:ascii="Times New Roman" w:hAnsi="Times New Roman" w:cs="Times New Roman"/>
          <w:sz w:val="28"/>
          <w:szCs w:val="28"/>
          <w:lang w:val="en-GB"/>
        </w:rPr>
        <w:t>- T</w:t>
      </w:r>
      <w:r w:rsidR="00C24C5E">
        <w:rPr>
          <w:rFonts w:ascii="Times New Roman" w:hAnsi="Times New Roman" w:cs="Times New Roman"/>
          <w:sz w:val="28"/>
          <w:szCs w:val="28"/>
          <w:lang w:val="en-GB"/>
        </w:rPr>
        <w:t xml:space="preserve">iếp tục triển khai, thực hiện những </w:t>
      </w:r>
      <w:r w:rsidR="00C24C5E" w:rsidRPr="00C24C5E">
        <w:rPr>
          <w:rFonts w:ascii="Times New Roman" w:hAnsi="Times New Roman" w:cs="Times New Roman"/>
          <w:bCs/>
          <w:color w:val="000000"/>
          <w:sz w:val="28"/>
          <w:szCs w:val="28"/>
        </w:rPr>
        <w:t>giải pháp để kiềm chế lạm phát, bình ổn giá cả hàng hóa thị trường... tránh tình trạng mức điều chỉnh tăng lương không theo kịp lạm phát, tăng giá các mặt hàng trên thị trường</w:t>
      </w:r>
      <w:r w:rsidR="00C24C5E" w:rsidRPr="00C24C5E">
        <w:rPr>
          <w:rFonts w:ascii="Times New Roman" w:hAnsi="Times New Roman" w:cs="Times New Roman"/>
          <w:color w:val="000000"/>
          <w:sz w:val="28"/>
          <w:szCs w:val="28"/>
        </w:rPr>
        <w:t xml:space="preserve">; </w:t>
      </w:r>
    </w:p>
    <w:p w:rsidR="00C24C5E" w:rsidRPr="00C24C5E" w:rsidRDefault="00B027C5" w:rsidP="00CF309B">
      <w:pPr>
        <w:pBdr>
          <w:bottom w:val="single" w:sz="4" w:space="2" w:color="FFFFFF"/>
        </w:pBdr>
        <w:shd w:val="clear" w:color="auto" w:fill="FFFFFF"/>
        <w:snapToGrid w:val="0"/>
        <w:spacing w:before="120" w:after="0" w:line="340" w:lineRule="exac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T</w:t>
      </w:r>
      <w:r w:rsidR="00C24C5E" w:rsidRPr="00C24C5E">
        <w:rPr>
          <w:rFonts w:ascii="Times New Roman" w:hAnsi="Times New Roman" w:cs="Times New Roman"/>
          <w:color w:val="000000"/>
          <w:sz w:val="28"/>
          <w:szCs w:val="28"/>
        </w:rPr>
        <w:t>riển khai thực hiện nghiêm việc tiêm vaccine phòng bệnh dại cho vật nuôi, tuyên truyền vận động để người dân chấp hành nghiêm các quy định của pháp luật trong lĩnh vực thú y và xử phạt nghiêm các hành vi vi phạm</w:t>
      </w:r>
      <w:r>
        <w:rPr>
          <w:rFonts w:ascii="Times New Roman" w:hAnsi="Times New Roman" w:cs="Times New Roman"/>
          <w:color w:val="000000"/>
          <w:sz w:val="28"/>
          <w:szCs w:val="28"/>
        </w:rPr>
        <w:t>;</w:t>
      </w:r>
    </w:p>
    <w:p w:rsidR="00C24C5E" w:rsidRPr="00CF309B" w:rsidRDefault="00C24C5E" w:rsidP="00CF309B">
      <w:pPr>
        <w:pBdr>
          <w:bottom w:val="single" w:sz="4" w:space="4" w:color="FFFFFF"/>
        </w:pBdr>
        <w:shd w:val="clear" w:color="auto" w:fill="FFFFFF"/>
        <w:snapToGrid w:val="0"/>
        <w:spacing w:before="120" w:after="0" w:line="340" w:lineRule="exact"/>
        <w:ind w:firstLine="709"/>
        <w:jc w:val="both"/>
        <w:rPr>
          <w:rFonts w:ascii="Times New Roman" w:eastAsia="Calibri" w:hAnsi="Times New Roman" w:cs="Times New Roman"/>
          <w:sz w:val="28"/>
          <w:szCs w:val="28"/>
        </w:rPr>
      </w:pPr>
      <w:r w:rsidRPr="00CF309B">
        <w:rPr>
          <w:rFonts w:ascii="Times New Roman" w:eastAsia="Calibri" w:hAnsi="Times New Roman" w:cs="Times New Roman"/>
          <w:sz w:val="28"/>
          <w:szCs w:val="28"/>
          <w:lang w:eastAsia="en-GB"/>
        </w:rPr>
        <w:t xml:space="preserve">- </w:t>
      </w:r>
      <w:r w:rsidRPr="00CF309B">
        <w:rPr>
          <w:rFonts w:ascii="Times New Roman" w:eastAsia="Calibri" w:hAnsi="Times New Roman" w:cs="Times New Roman"/>
          <w:sz w:val="28"/>
          <w:szCs w:val="28"/>
        </w:rPr>
        <w:t xml:space="preserve">Khẩn trương </w:t>
      </w:r>
      <w:r w:rsidR="00753D30" w:rsidRPr="00CF309B">
        <w:rPr>
          <w:rFonts w:ascii="Times New Roman" w:eastAsia="Calibri" w:hAnsi="Times New Roman" w:cs="Times New Roman"/>
          <w:sz w:val="28"/>
          <w:szCs w:val="28"/>
        </w:rPr>
        <w:t xml:space="preserve">rà soát. </w:t>
      </w:r>
      <w:r w:rsidRPr="00CF309B">
        <w:rPr>
          <w:rFonts w:ascii="Times New Roman" w:eastAsia="Calibri" w:hAnsi="Times New Roman" w:cs="Times New Roman"/>
          <w:sz w:val="28"/>
          <w:szCs w:val="28"/>
        </w:rPr>
        <w:t xml:space="preserve">giải quyết dứt điểm các vụ việc khiếu nại, tố cáo, nhất là các vụ việc khiếu nại, tố cáo đông người, phức tạp, kéo dài, không để phát sinh thành “điểm nóng” về an ninh, trật tự và khiếu kiện vượt cấp lên các cơ quan ở Trung ương; chủ động phối hợp với các cơ quan chức năng trong việc phòng ngừa, ngăn chặn, đấu tranh với </w:t>
      </w:r>
      <w:r w:rsidR="00753D30" w:rsidRPr="00CF309B">
        <w:rPr>
          <w:rFonts w:ascii="Times New Roman" w:eastAsia="Calibri" w:hAnsi="Times New Roman" w:cs="Times New Roman"/>
          <w:sz w:val="28"/>
          <w:szCs w:val="28"/>
        </w:rPr>
        <w:t>các đối tượng</w:t>
      </w:r>
      <w:r w:rsidRPr="00CF309B">
        <w:rPr>
          <w:rFonts w:ascii="Times New Roman" w:eastAsia="Calibri" w:hAnsi="Times New Roman" w:cs="Times New Roman"/>
          <w:sz w:val="28"/>
          <w:szCs w:val="28"/>
        </w:rPr>
        <w:t xml:space="preserve"> lợi dụng một số vụ việc khiếu kiện để lôi kéo, kích động, </w:t>
      </w:r>
      <w:r w:rsidR="00753D30" w:rsidRPr="00CF309B">
        <w:rPr>
          <w:rFonts w:ascii="Times New Roman" w:eastAsia="Calibri" w:hAnsi="Times New Roman" w:cs="Times New Roman"/>
          <w:sz w:val="28"/>
          <w:szCs w:val="28"/>
        </w:rPr>
        <w:t xml:space="preserve">tụ tập đông người </w:t>
      </w:r>
      <w:r w:rsidRPr="00CF309B">
        <w:rPr>
          <w:rFonts w:ascii="Times New Roman" w:eastAsia="Calibri" w:hAnsi="Times New Roman" w:cs="Times New Roman"/>
          <w:sz w:val="28"/>
          <w:szCs w:val="28"/>
        </w:rPr>
        <w:t>vi phạm pháp luật và gây phức tạp về an ninh trật tự.</w:t>
      </w:r>
    </w:p>
    <w:p w:rsidR="00C24C5E" w:rsidRPr="00E02E19" w:rsidRDefault="00C24C5E" w:rsidP="00E02E19">
      <w:pPr>
        <w:pBdr>
          <w:bottom w:val="single" w:sz="4" w:space="4" w:color="FFFFFF"/>
        </w:pBdr>
        <w:shd w:val="clear" w:color="auto" w:fill="FFFFFF"/>
        <w:snapToGrid w:val="0"/>
        <w:spacing w:before="120" w:after="0" w:line="340" w:lineRule="exact"/>
        <w:ind w:firstLine="709"/>
        <w:jc w:val="both"/>
        <w:rPr>
          <w:rFonts w:ascii="Times New Roman" w:eastAsia="Calibri" w:hAnsi="Times New Roman" w:cs="Times New Roman"/>
          <w:sz w:val="28"/>
          <w:szCs w:val="28"/>
        </w:rPr>
      </w:pPr>
      <w:r w:rsidRPr="00E02E19">
        <w:rPr>
          <w:rFonts w:ascii="Times New Roman" w:eastAsia="Calibri" w:hAnsi="Times New Roman" w:cs="Times New Roman"/>
          <w:sz w:val="28"/>
          <w:szCs w:val="28"/>
        </w:rPr>
        <w:t>2. Giao Bộ Tài nguyên và Môi trường:</w:t>
      </w:r>
    </w:p>
    <w:p w:rsidR="00C24C5E" w:rsidRPr="00E02E19" w:rsidRDefault="00C24C5E" w:rsidP="00E02E19">
      <w:pPr>
        <w:pBdr>
          <w:bottom w:val="single" w:sz="4" w:space="4" w:color="FFFFFF"/>
        </w:pBdr>
        <w:shd w:val="clear" w:color="auto" w:fill="FFFFFF"/>
        <w:snapToGrid w:val="0"/>
        <w:spacing w:before="120" w:after="0" w:line="340" w:lineRule="exact"/>
        <w:ind w:firstLine="709"/>
        <w:jc w:val="both"/>
        <w:rPr>
          <w:rFonts w:ascii="Times New Roman" w:eastAsia="Calibri" w:hAnsi="Times New Roman" w:cs="Times New Roman"/>
          <w:sz w:val="28"/>
          <w:szCs w:val="28"/>
        </w:rPr>
      </w:pPr>
      <w:r w:rsidRPr="00E02E19">
        <w:rPr>
          <w:rFonts w:ascii="Times New Roman" w:eastAsia="Calibri" w:hAnsi="Times New Roman" w:cs="Times New Roman"/>
          <w:sz w:val="28"/>
          <w:szCs w:val="28"/>
        </w:rPr>
        <w:t>- Chủ trì phối hợp với các Bộ, cơ quan liên quan nghiên cứu giải pháp cho khai thác mỏ tạo nguồn cung, hạ giá thành để đáp ứng yêu cầu xây dựng các công trình trọng điểm quốc gia, các công trình xây</w:t>
      </w:r>
      <w:bookmarkStart w:id="1" w:name="_GoBack"/>
      <w:bookmarkEnd w:id="1"/>
      <w:r w:rsidRPr="00E02E19">
        <w:rPr>
          <w:rFonts w:ascii="Times New Roman" w:eastAsia="Calibri" w:hAnsi="Times New Roman" w:cs="Times New Roman"/>
          <w:sz w:val="28"/>
          <w:szCs w:val="28"/>
        </w:rPr>
        <w:t xml:space="preserve"> dựng khác…</w:t>
      </w:r>
    </w:p>
    <w:p w:rsidR="00C24C5E" w:rsidRPr="00C24C5E" w:rsidRDefault="00C24C5E" w:rsidP="00CF309B">
      <w:pPr>
        <w:spacing w:before="240" w:after="0" w:line="340" w:lineRule="exact"/>
        <w:ind w:firstLine="720"/>
        <w:jc w:val="both"/>
        <w:rPr>
          <w:rFonts w:ascii="Times New Roman" w:hAnsi="Times New Roman" w:cs="Times New Roman"/>
          <w:sz w:val="28"/>
          <w:szCs w:val="28"/>
        </w:rPr>
      </w:pPr>
      <w:r w:rsidRPr="00C24C5E">
        <w:rPr>
          <w:rFonts w:ascii="Times New Roman" w:hAnsi="Times New Roman" w:cs="Times New Roman"/>
          <w:sz w:val="28"/>
          <w:szCs w:val="28"/>
        </w:rPr>
        <w:lastRenderedPageBreak/>
        <w:t xml:space="preserve">- </w:t>
      </w:r>
      <w:r>
        <w:rPr>
          <w:rFonts w:ascii="Times New Roman" w:hAnsi="Times New Roman" w:cs="Times New Roman"/>
          <w:sz w:val="28"/>
          <w:szCs w:val="28"/>
        </w:rPr>
        <w:t>Chủ trì phối hợp với các Bộ, cơ quan liên quan và</w:t>
      </w:r>
      <w:r w:rsidRPr="00C24C5E">
        <w:rPr>
          <w:rFonts w:ascii="Times New Roman" w:hAnsi="Times New Roman" w:cs="Times New Roman"/>
          <w:sz w:val="28"/>
          <w:szCs w:val="28"/>
        </w:rPr>
        <w:t xml:space="preserve"> </w:t>
      </w:r>
      <w:r>
        <w:rPr>
          <w:rFonts w:ascii="Times New Roman" w:hAnsi="Times New Roman" w:cs="Times New Roman"/>
          <w:sz w:val="28"/>
          <w:szCs w:val="28"/>
        </w:rPr>
        <w:t xml:space="preserve">các </w:t>
      </w:r>
      <w:r w:rsidRPr="00C24C5E">
        <w:rPr>
          <w:rFonts w:ascii="Times New Roman" w:hAnsi="Times New Roman" w:cs="Times New Roman"/>
          <w:sz w:val="28"/>
          <w:szCs w:val="28"/>
        </w:rPr>
        <w:t>địa phương tăng cường tổ chức kiểm tra, giám sát các nguồn</w:t>
      </w:r>
      <w:r w:rsidR="001E55A8">
        <w:rPr>
          <w:rFonts w:ascii="Times New Roman" w:hAnsi="Times New Roman" w:cs="Times New Roman"/>
          <w:sz w:val="28"/>
          <w:szCs w:val="28"/>
        </w:rPr>
        <w:t xml:space="preserve"> phát</w:t>
      </w:r>
      <w:r w:rsidRPr="00C24C5E">
        <w:rPr>
          <w:rFonts w:ascii="Times New Roman" w:hAnsi="Times New Roman" w:cs="Times New Roman"/>
          <w:sz w:val="28"/>
          <w:szCs w:val="28"/>
        </w:rPr>
        <w:t xml:space="preserve"> khí thải, đặc biệt là các điểm đốt rác thải, đốt rơm rạ, phụ phẩm nông nghiệp, công trình xây dựng, cơ sở sản xuất công nghiệp… từ đó, yêu cầu các cơ sở </w:t>
      </w:r>
      <w:r w:rsidR="001E55A8">
        <w:rPr>
          <w:rFonts w:ascii="Times New Roman" w:hAnsi="Times New Roman" w:cs="Times New Roman"/>
          <w:sz w:val="28"/>
          <w:szCs w:val="28"/>
        </w:rPr>
        <w:t xml:space="preserve">phát thải, đặc biệt là các cơ sở phát sinh nguồn bụi, khí thải lớn </w:t>
      </w:r>
      <w:r w:rsidRPr="00C24C5E">
        <w:rPr>
          <w:rFonts w:ascii="Times New Roman" w:hAnsi="Times New Roman" w:cs="Times New Roman"/>
          <w:sz w:val="28"/>
          <w:szCs w:val="28"/>
        </w:rPr>
        <w:t xml:space="preserve">phải kiểm soát, bảo đảm xử lý </w:t>
      </w:r>
      <w:r w:rsidR="001E55A8">
        <w:rPr>
          <w:rFonts w:ascii="Times New Roman" w:hAnsi="Times New Roman" w:cs="Times New Roman"/>
          <w:sz w:val="28"/>
          <w:szCs w:val="28"/>
        </w:rPr>
        <w:t>chất</w:t>
      </w:r>
      <w:r w:rsidRPr="00C24C5E">
        <w:rPr>
          <w:rFonts w:ascii="Times New Roman" w:hAnsi="Times New Roman" w:cs="Times New Roman"/>
          <w:sz w:val="28"/>
          <w:szCs w:val="28"/>
        </w:rPr>
        <w:t xml:space="preserve"> thải</w:t>
      </w:r>
      <w:r w:rsidR="001E55A8">
        <w:rPr>
          <w:rFonts w:ascii="Times New Roman" w:hAnsi="Times New Roman" w:cs="Times New Roman"/>
          <w:sz w:val="28"/>
          <w:szCs w:val="28"/>
        </w:rPr>
        <w:t xml:space="preserve"> theo quy định của pháp luật bảo vệ môi trường</w:t>
      </w:r>
      <w:r w:rsidRPr="00C24C5E">
        <w:rPr>
          <w:rFonts w:ascii="Times New Roman" w:hAnsi="Times New Roman" w:cs="Times New Roman"/>
          <w:sz w:val="28"/>
          <w:szCs w:val="28"/>
        </w:rPr>
        <w:t>.</w:t>
      </w:r>
    </w:p>
    <w:p w:rsidR="00C24C5E" w:rsidRPr="00C24C5E" w:rsidRDefault="00C24C5E" w:rsidP="00CF309B">
      <w:pPr>
        <w:pBdr>
          <w:bottom w:val="single" w:sz="4" w:space="4" w:color="FFFFFF"/>
        </w:pBdr>
        <w:shd w:val="clear" w:color="auto" w:fill="FFFFFF"/>
        <w:snapToGrid w:val="0"/>
        <w:spacing w:before="240" w:after="0" w:line="34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24C5E">
        <w:rPr>
          <w:rFonts w:ascii="Times New Roman" w:hAnsi="Times New Roman" w:cs="Times New Roman"/>
          <w:color w:val="000000"/>
          <w:sz w:val="28"/>
          <w:szCs w:val="28"/>
        </w:rPr>
        <w:t xml:space="preserve"> Bộ Nông nghiệp và Phát triển nông thôn có giải pháp tiếp tục triển khai có hiệu quả việc phòng, chống cháy rừng.</w:t>
      </w:r>
    </w:p>
    <w:p w:rsidR="00C24C5E" w:rsidRPr="00C24C5E" w:rsidRDefault="00C24C5E" w:rsidP="00CF309B">
      <w:pPr>
        <w:pBdr>
          <w:bottom w:val="single" w:sz="4" w:space="4" w:color="FFFFFF"/>
        </w:pBdr>
        <w:shd w:val="clear" w:color="auto" w:fill="FFFFFF"/>
        <w:snapToGrid w:val="0"/>
        <w:spacing w:before="240" w:after="0" w:line="34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24C5E">
        <w:rPr>
          <w:rFonts w:ascii="Times New Roman" w:hAnsi="Times New Roman" w:cs="Times New Roman"/>
          <w:color w:val="000000"/>
          <w:sz w:val="28"/>
          <w:szCs w:val="28"/>
        </w:rPr>
        <w:t xml:space="preserve"> Bộ Lao động</w:t>
      </w:r>
      <w:r w:rsidR="00FB4E15">
        <w:rPr>
          <w:rFonts w:ascii="Times New Roman" w:hAnsi="Times New Roman" w:cs="Times New Roman"/>
          <w:color w:val="000000"/>
          <w:sz w:val="28"/>
          <w:szCs w:val="28"/>
        </w:rPr>
        <w:t xml:space="preserve"> -</w:t>
      </w:r>
      <w:r w:rsidRPr="00C24C5E">
        <w:rPr>
          <w:rFonts w:ascii="Times New Roman" w:hAnsi="Times New Roman" w:cs="Times New Roman"/>
          <w:color w:val="000000"/>
          <w:sz w:val="28"/>
          <w:szCs w:val="28"/>
        </w:rPr>
        <w:t xml:space="preserve"> Thương binh và Xã hội xem xét, tiếp tục thực hiện chi tiền mặt cho đối tượng là người có công với cách mạng</w:t>
      </w:r>
      <w:r w:rsidR="00F062C7">
        <w:rPr>
          <w:rFonts w:ascii="Times New Roman" w:hAnsi="Times New Roman" w:cs="Times New Roman"/>
          <w:color w:val="000000"/>
          <w:sz w:val="28"/>
          <w:szCs w:val="28"/>
        </w:rPr>
        <w:t xml:space="preserve"> theo quy định</w:t>
      </w:r>
      <w:r w:rsidRPr="00C24C5E">
        <w:rPr>
          <w:rFonts w:ascii="Times New Roman" w:hAnsi="Times New Roman" w:cs="Times New Roman"/>
          <w:color w:val="000000"/>
          <w:sz w:val="28"/>
          <w:szCs w:val="28"/>
        </w:rPr>
        <w:t>, nhất là người cao tuổi sống tại khu vực đồng bào dân tộc thiểu số, cư trú ở miền núi, vùng sâu, vùng xa.</w:t>
      </w:r>
    </w:p>
    <w:p w:rsidR="00C24C5E" w:rsidRPr="00C24C5E" w:rsidRDefault="00C24C5E" w:rsidP="00CF309B">
      <w:pPr>
        <w:pBdr>
          <w:bottom w:val="single" w:sz="4" w:space="4" w:color="FFFFFF"/>
        </w:pBdr>
        <w:shd w:val="clear" w:color="auto" w:fill="FFFFFF"/>
        <w:snapToGrid w:val="0"/>
        <w:spacing w:before="240" w:after="0" w:line="340" w:lineRule="exact"/>
        <w:ind w:firstLine="709"/>
        <w:jc w:val="both"/>
        <w:rPr>
          <w:rFonts w:ascii="Times New Roman" w:hAnsi="Times New Roman" w:cs="Times New Roman"/>
          <w:color w:val="000000"/>
          <w:sz w:val="28"/>
          <w:szCs w:val="28"/>
        </w:rPr>
      </w:pPr>
      <w:r>
        <w:rPr>
          <w:rFonts w:ascii="Times New Roman" w:hAnsi="Times New Roman" w:cs="Times New Roman"/>
          <w:sz w:val="28"/>
          <w:szCs w:val="28"/>
        </w:rPr>
        <w:t>5.</w:t>
      </w:r>
      <w:r w:rsidRPr="00C24C5E">
        <w:rPr>
          <w:rFonts w:ascii="Times New Roman" w:hAnsi="Times New Roman" w:cs="Times New Roman"/>
          <w:sz w:val="28"/>
          <w:szCs w:val="28"/>
        </w:rPr>
        <w:t xml:space="preserve"> </w:t>
      </w:r>
      <w:r w:rsidRPr="00C24C5E">
        <w:rPr>
          <w:rFonts w:ascii="Times New Roman" w:hAnsi="Times New Roman" w:cs="Times New Roman"/>
          <w:color w:val="000000"/>
          <w:sz w:val="28"/>
          <w:szCs w:val="28"/>
        </w:rPr>
        <w:t>Bộ Y tế tiếp tục có giải pháp hữu hiệu đảm bảo đầy đủ thuốc, vật tư, thiết bị y tế tại các cơ sở y tế công lập; quán triệt các cơ sở y tế thực hiện nghiêm quy định của Luật Bảo hiểm y tế và các văn bản liên quan, kh</w:t>
      </w:r>
      <w:r w:rsidR="00F062C7">
        <w:rPr>
          <w:rFonts w:ascii="Times New Roman" w:hAnsi="Times New Roman" w:cs="Times New Roman"/>
          <w:color w:val="000000"/>
          <w:sz w:val="28"/>
          <w:szCs w:val="28"/>
        </w:rPr>
        <w:t>ẩn trương nghiên cứu, rà soát</w:t>
      </w:r>
      <w:r w:rsidR="005F3E0A">
        <w:rPr>
          <w:rFonts w:ascii="Times New Roman" w:hAnsi="Times New Roman" w:cs="Times New Roman"/>
          <w:color w:val="000000"/>
          <w:sz w:val="28"/>
          <w:szCs w:val="28"/>
        </w:rPr>
        <w:t>,</w:t>
      </w:r>
      <w:r w:rsidR="00F062C7">
        <w:rPr>
          <w:rFonts w:ascii="Times New Roman" w:hAnsi="Times New Roman" w:cs="Times New Roman"/>
          <w:color w:val="000000"/>
          <w:sz w:val="28"/>
          <w:szCs w:val="28"/>
        </w:rPr>
        <w:t xml:space="preserve"> sửa đổi, bổ sung quy định </w:t>
      </w:r>
      <w:r w:rsidRPr="00C24C5E">
        <w:rPr>
          <w:rFonts w:ascii="Times New Roman" w:hAnsi="Times New Roman" w:cs="Times New Roman"/>
          <w:color w:val="000000"/>
          <w:sz w:val="28"/>
          <w:szCs w:val="28"/>
        </w:rPr>
        <w:t>giới hạn số ngày điều trị nội trú của người bệnh có thẻ bảo hiểm y tế nhằm bảo đảm quyền lợi của người dân trong khám bệnh, chữa bệnh.</w:t>
      </w:r>
    </w:p>
    <w:p w:rsidR="00C24C5E" w:rsidRPr="00C24C5E" w:rsidRDefault="00C24C5E" w:rsidP="00CF309B">
      <w:pPr>
        <w:pBdr>
          <w:bottom w:val="single" w:sz="4" w:space="4" w:color="FFFFFF"/>
        </w:pBdr>
        <w:shd w:val="clear" w:color="auto" w:fill="FFFFFF"/>
        <w:snapToGrid w:val="0"/>
        <w:spacing w:before="240" w:after="0" w:line="340" w:lineRule="exact"/>
        <w:ind w:firstLine="709"/>
        <w:jc w:val="both"/>
        <w:rPr>
          <w:rFonts w:ascii="Times New Roman" w:hAnsi="Times New Roman" w:cs="Times New Roman"/>
          <w:color w:val="000000"/>
          <w:spacing w:val="-4"/>
          <w:sz w:val="28"/>
          <w:szCs w:val="28"/>
        </w:rPr>
      </w:pPr>
      <w:r w:rsidRPr="00C24C5E">
        <w:rPr>
          <w:rFonts w:ascii="Times New Roman" w:hAnsi="Times New Roman" w:cs="Times New Roman"/>
          <w:spacing w:val="-4"/>
          <w:sz w:val="28"/>
          <w:szCs w:val="28"/>
        </w:rPr>
        <w:t xml:space="preserve">6. </w:t>
      </w:r>
      <w:r w:rsidRPr="00C24C5E">
        <w:rPr>
          <w:rFonts w:ascii="Times New Roman" w:hAnsi="Times New Roman" w:cs="Times New Roman"/>
          <w:color w:val="000000"/>
          <w:spacing w:val="-4"/>
          <w:sz w:val="28"/>
          <w:szCs w:val="28"/>
        </w:rPr>
        <w:t>Bảo hiểm Xã hội Việt Nam xem xét thiết kế lại mẫu thẻ bảo hiểm y tế để người tham gia bảo hiểm có thể theo dõi hạn sử dụng được tiện lợi và dễ dàng hơn</w:t>
      </w:r>
      <w:r w:rsidR="00C561AF">
        <w:rPr>
          <w:rStyle w:val="ThamchiuCcchu"/>
          <w:rFonts w:ascii="Times New Roman" w:hAnsi="Times New Roman" w:cs="Times New Roman"/>
          <w:color w:val="000000"/>
          <w:spacing w:val="-4"/>
          <w:sz w:val="28"/>
          <w:szCs w:val="28"/>
        </w:rPr>
        <w:footnoteReference w:id="1"/>
      </w:r>
      <w:r w:rsidRPr="00C24C5E">
        <w:rPr>
          <w:rFonts w:ascii="Times New Roman" w:hAnsi="Times New Roman" w:cs="Times New Roman"/>
          <w:color w:val="000000"/>
          <w:spacing w:val="-4"/>
          <w:sz w:val="28"/>
          <w:szCs w:val="28"/>
        </w:rPr>
        <w:t>.</w:t>
      </w:r>
    </w:p>
    <w:p w:rsidR="00C24C5E" w:rsidRPr="00C24C5E" w:rsidRDefault="00C24C5E" w:rsidP="00CF309B">
      <w:pPr>
        <w:pBdr>
          <w:bottom w:val="single" w:sz="4" w:space="4" w:color="FFFFFF"/>
        </w:pBdr>
        <w:shd w:val="clear" w:color="auto" w:fill="FFFFFF"/>
        <w:snapToGrid w:val="0"/>
        <w:spacing w:before="240" w:after="0" w:line="340" w:lineRule="exact"/>
        <w:ind w:firstLine="709"/>
        <w:jc w:val="both"/>
        <w:rPr>
          <w:rFonts w:ascii="Times New Roman" w:eastAsia="Calibri" w:hAnsi="Times New Roman" w:cs="Times New Roman"/>
          <w:sz w:val="28"/>
          <w:szCs w:val="28"/>
        </w:rPr>
      </w:pPr>
      <w:r>
        <w:rPr>
          <w:rFonts w:ascii="Times New Roman" w:eastAsia="Calibri" w:hAnsi="Times New Roman" w:cs="Times New Roman"/>
          <w:spacing w:val="-2"/>
          <w:sz w:val="28"/>
          <w:szCs w:val="28"/>
          <w:lang w:eastAsia="en-GB"/>
        </w:rPr>
        <w:t xml:space="preserve">7. Ủy ban nhân dân </w:t>
      </w:r>
      <w:r w:rsidRPr="00C24C5E">
        <w:rPr>
          <w:rFonts w:ascii="Times New Roman" w:eastAsia="Calibri" w:hAnsi="Times New Roman" w:cs="Times New Roman"/>
          <w:sz w:val="28"/>
          <w:szCs w:val="28"/>
        </w:rPr>
        <w:t>tỉnh Thái Bình giải quyết dứt điểm vụ việc khiếu kiện của hộ tiểu thương chợ Thuận Vi liên quan đến việc thực hiện dự án xây dựng lại chợ Thuận Vi, trong đó cần đảm bảo hài hòa lợi ích giữa các hộ tiểu thương chợ cũ, chủ đầu tư và Nhà nước.</w:t>
      </w:r>
    </w:p>
    <w:p w:rsidR="00C24C5E" w:rsidRPr="00C24C5E" w:rsidRDefault="00C24C5E" w:rsidP="00CF309B">
      <w:pPr>
        <w:pBdr>
          <w:bottom w:val="single" w:sz="4" w:space="4" w:color="FFFFFF"/>
        </w:pBdr>
        <w:shd w:val="clear" w:color="auto" w:fill="FFFFFF"/>
        <w:snapToGrid w:val="0"/>
        <w:spacing w:before="240" w:after="0" w:line="340" w:lineRule="exact"/>
        <w:ind w:firstLine="709"/>
        <w:jc w:val="both"/>
        <w:rPr>
          <w:rFonts w:ascii="Times New Roman" w:eastAsia="Calibri" w:hAnsi="Times New Roman" w:cs="Times New Roman"/>
          <w:spacing w:val="-2"/>
          <w:sz w:val="28"/>
          <w:szCs w:val="28"/>
          <w:lang w:eastAsia="vi-VN" w:bidi="vi-VN"/>
        </w:rPr>
      </w:pPr>
      <w:r>
        <w:rPr>
          <w:rFonts w:ascii="Times New Roman" w:hAnsi="Times New Roman" w:cs="Times New Roman"/>
          <w:sz w:val="28"/>
          <w:szCs w:val="28"/>
        </w:rPr>
        <w:t>8.</w:t>
      </w:r>
      <w:r w:rsidRPr="00C24C5E">
        <w:rPr>
          <w:rFonts w:ascii="Times New Roman" w:hAnsi="Times New Roman" w:cs="Times New Roman"/>
          <w:sz w:val="28"/>
          <w:szCs w:val="28"/>
        </w:rPr>
        <w:t xml:space="preserve"> </w:t>
      </w:r>
      <w:r>
        <w:rPr>
          <w:rFonts w:ascii="Times New Roman" w:eastAsia="Calibri" w:hAnsi="Times New Roman" w:cs="Times New Roman"/>
          <w:spacing w:val="-2"/>
          <w:sz w:val="28"/>
          <w:szCs w:val="28"/>
          <w:lang w:eastAsia="vi-VN" w:bidi="vi-VN"/>
        </w:rPr>
        <w:t>Ủy ban nhân dân</w:t>
      </w:r>
      <w:r w:rsidRPr="00C24C5E">
        <w:rPr>
          <w:rFonts w:ascii="Times New Roman" w:eastAsia="Calibri" w:hAnsi="Times New Roman" w:cs="Times New Roman"/>
          <w:spacing w:val="-2"/>
          <w:sz w:val="28"/>
          <w:szCs w:val="28"/>
          <w:lang w:eastAsia="vi-VN" w:bidi="vi-VN"/>
        </w:rPr>
        <w:t xml:space="preserve"> Thành phố Hà Nội và </w:t>
      </w:r>
      <w:r>
        <w:rPr>
          <w:rFonts w:ascii="Times New Roman" w:eastAsia="Calibri" w:hAnsi="Times New Roman" w:cs="Times New Roman"/>
          <w:spacing w:val="-2"/>
          <w:sz w:val="28"/>
          <w:szCs w:val="28"/>
          <w:lang w:eastAsia="vi-VN" w:bidi="vi-VN"/>
        </w:rPr>
        <w:t xml:space="preserve">Ủy ban nhân dân </w:t>
      </w:r>
      <w:r w:rsidRPr="00C24C5E">
        <w:rPr>
          <w:rFonts w:ascii="Times New Roman" w:eastAsia="Calibri" w:hAnsi="Times New Roman" w:cs="Times New Roman"/>
          <w:spacing w:val="-2"/>
          <w:sz w:val="28"/>
          <w:szCs w:val="28"/>
          <w:lang w:eastAsia="vi-VN" w:bidi="vi-VN"/>
        </w:rPr>
        <w:t xml:space="preserve">các tỉnh: </w:t>
      </w:r>
      <w:r w:rsidR="00CF309B">
        <w:rPr>
          <w:rFonts w:ascii="Times New Roman" w:eastAsia="Calibri" w:hAnsi="Times New Roman" w:cs="Times New Roman"/>
          <w:spacing w:val="-2"/>
          <w:sz w:val="28"/>
          <w:szCs w:val="28"/>
          <w:lang w:eastAsia="vi-VN" w:bidi="vi-VN"/>
        </w:rPr>
        <w:br/>
      </w:r>
      <w:r w:rsidRPr="00C24C5E">
        <w:rPr>
          <w:rFonts w:ascii="Times New Roman" w:eastAsia="Calibri" w:hAnsi="Times New Roman" w:cs="Times New Roman"/>
          <w:spacing w:val="-2"/>
          <w:sz w:val="28"/>
          <w:szCs w:val="28"/>
          <w:lang w:eastAsia="vi-VN" w:bidi="vi-VN"/>
        </w:rPr>
        <w:t xml:space="preserve">Bắc Giang, Bắc Ninh, Đồng Nai, Hải Dương và Ninh Bình tiếp tục chỉ đạo các cơ quan chức năng kiểm tra, rà soát, giải quyết dứt điểm </w:t>
      </w:r>
      <w:r w:rsidR="00B027C5">
        <w:rPr>
          <w:rFonts w:ascii="Times New Roman" w:eastAsia="Calibri" w:hAnsi="Times New Roman" w:cs="Times New Roman"/>
          <w:spacing w:val="-2"/>
          <w:sz w:val="28"/>
          <w:szCs w:val="28"/>
          <w:lang w:eastAsia="vi-VN" w:bidi="vi-VN"/>
        </w:rPr>
        <w:t xml:space="preserve">06 </w:t>
      </w:r>
      <w:r w:rsidRPr="00C24C5E">
        <w:rPr>
          <w:rFonts w:ascii="Times New Roman" w:eastAsia="Calibri" w:hAnsi="Times New Roman" w:cs="Times New Roman"/>
          <w:spacing w:val="-2"/>
          <w:sz w:val="28"/>
          <w:szCs w:val="28"/>
          <w:lang w:eastAsia="vi-VN" w:bidi="vi-VN"/>
        </w:rPr>
        <w:t xml:space="preserve">vụ việc khiếu nại, tố cáo đông người được </w:t>
      </w:r>
      <w:r w:rsidRPr="00C24C5E">
        <w:rPr>
          <w:rFonts w:ascii="Times New Roman" w:hAnsi="Times New Roman" w:cs="Times New Roman"/>
          <w:sz w:val="28"/>
          <w:szCs w:val="28"/>
        </w:rPr>
        <w:t>nêu tại Phụ lục 2 Báo cáo</w:t>
      </w:r>
      <w:r w:rsidR="00B027C5">
        <w:rPr>
          <w:rFonts w:ascii="Times New Roman" w:hAnsi="Times New Roman" w:cs="Times New Roman"/>
          <w:sz w:val="28"/>
          <w:szCs w:val="28"/>
        </w:rPr>
        <w:t xml:space="preserve"> số 775 nêu trên.</w:t>
      </w:r>
    </w:p>
    <w:p w:rsidR="00C24C5E" w:rsidRPr="00C24C5E" w:rsidRDefault="00C24C5E" w:rsidP="00CF309B">
      <w:pPr>
        <w:pBdr>
          <w:bottom w:val="single" w:sz="4" w:space="4" w:color="FFFFFF"/>
        </w:pBdr>
        <w:shd w:val="clear" w:color="auto" w:fill="FFFFFF"/>
        <w:snapToGrid w:val="0"/>
        <w:spacing w:before="240" w:after="0" w:line="340" w:lineRule="exact"/>
        <w:ind w:firstLine="709"/>
        <w:jc w:val="both"/>
        <w:rPr>
          <w:rFonts w:ascii="Times New Roman" w:eastAsia="Calibri" w:hAnsi="Times New Roman" w:cs="Times New Roman"/>
          <w:spacing w:val="-2"/>
          <w:sz w:val="28"/>
          <w:szCs w:val="28"/>
          <w:lang w:eastAsia="vi-VN" w:bidi="vi-VN"/>
        </w:rPr>
      </w:pPr>
      <w:r>
        <w:rPr>
          <w:rFonts w:ascii="Times New Roman" w:eastAsia="Calibri" w:hAnsi="Times New Roman" w:cs="Times New Roman"/>
          <w:spacing w:val="-2"/>
          <w:sz w:val="28"/>
          <w:szCs w:val="28"/>
          <w:lang w:eastAsia="vi-VN" w:bidi="vi-VN"/>
        </w:rPr>
        <w:t>9.</w:t>
      </w:r>
      <w:r w:rsidRPr="00C24C5E">
        <w:rPr>
          <w:rFonts w:ascii="Times New Roman" w:eastAsia="Calibri" w:hAnsi="Times New Roman" w:cs="Times New Roman"/>
          <w:spacing w:val="-2"/>
          <w:sz w:val="28"/>
          <w:szCs w:val="28"/>
          <w:lang w:eastAsia="vi-VN" w:bidi="vi-VN"/>
        </w:rPr>
        <w:t xml:space="preserve"> </w:t>
      </w:r>
      <w:r>
        <w:rPr>
          <w:rFonts w:ascii="Times New Roman" w:eastAsia="Calibri" w:hAnsi="Times New Roman" w:cs="Times New Roman"/>
          <w:spacing w:val="-2"/>
          <w:sz w:val="28"/>
          <w:szCs w:val="28"/>
          <w:lang w:eastAsia="vi-VN" w:bidi="vi-VN"/>
        </w:rPr>
        <w:t>Ủy ban nhân dân</w:t>
      </w:r>
      <w:r w:rsidRPr="00C24C5E">
        <w:rPr>
          <w:rFonts w:ascii="Times New Roman" w:eastAsia="Calibri" w:hAnsi="Times New Roman" w:cs="Times New Roman"/>
          <w:spacing w:val="-2"/>
          <w:sz w:val="28"/>
          <w:szCs w:val="28"/>
          <w:lang w:eastAsia="vi-VN" w:bidi="vi-VN"/>
        </w:rPr>
        <w:t xml:space="preserve"> Thành phố Hà Nội và </w:t>
      </w:r>
      <w:r>
        <w:rPr>
          <w:rFonts w:ascii="Times New Roman" w:eastAsia="Calibri" w:hAnsi="Times New Roman" w:cs="Times New Roman"/>
          <w:spacing w:val="-2"/>
          <w:sz w:val="28"/>
          <w:szCs w:val="28"/>
          <w:lang w:eastAsia="vi-VN" w:bidi="vi-VN"/>
        </w:rPr>
        <w:t>Ủy ban nhân dân</w:t>
      </w:r>
      <w:r w:rsidRPr="00C24C5E">
        <w:rPr>
          <w:rFonts w:ascii="Times New Roman" w:eastAsia="Calibri" w:hAnsi="Times New Roman" w:cs="Times New Roman"/>
          <w:spacing w:val="-2"/>
          <w:sz w:val="28"/>
          <w:szCs w:val="28"/>
          <w:lang w:eastAsia="vi-VN" w:bidi="vi-VN"/>
        </w:rPr>
        <w:t xml:space="preserve"> các tỉnh</w:t>
      </w:r>
      <w:r>
        <w:rPr>
          <w:rFonts w:ascii="Times New Roman" w:eastAsia="Calibri" w:hAnsi="Times New Roman" w:cs="Times New Roman"/>
          <w:spacing w:val="-2"/>
          <w:sz w:val="28"/>
          <w:szCs w:val="28"/>
          <w:lang w:eastAsia="vi-VN" w:bidi="vi-VN"/>
        </w:rPr>
        <w:t>:</w:t>
      </w:r>
      <w:r w:rsidRPr="00C24C5E">
        <w:rPr>
          <w:rFonts w:ascii="Times New Roman" w:eastAsia="Calibri" w:hAnsi="Times New Roman" w:cs="Times New Roman"/>
          <w:spacing w:val="-2"/>
          <w:sz w:val="28"/>
          <w:szCs w:val="28"/>
          <w:lang w:eastAsia="vi-VN" w:bidi="vi-VN"/>
        </w:rPr>
        <w:t xml:space="preserve"> </w:t>
      </w:r>
      <w:r w:rsidR="00CF309B">
        <w:rPr>
          <w:rFonts w:ascii="Times New Roman" w:eastAsia="Calibri" w:hAnsi="Times New Roman" w:cs="Times New Roman"/>
          <w:spacing w:val="-2"/>
          <w:sz w:val="28"/>
          <w:szCs w:val="28"/>
          <w:lang w:eastAsia="vi-VN" w:bidi="vi-VN"/>
        </w:rPr>
        <w:br/>
      </w:r>
      <w:r w:rsidRPr="00C24C5E">
        <w:rPr>
          <w:rFonts w:ascii="Times New Roman" w:eastAsia="Calibri" w:hAnsi="Times New Roman" w:cs="Times New Roman"/>
          <w:spacing w:val="-2"/>
          <w:sz w:val="28"/>
          <w:szCs w:val="28"/>
          <w:lang w:eastAsia="vi-VN" w:bidi="vi-VN"/>
        </w:rPr>
        <w:t>Hà Tĩnh, Bình Dương tổ chức tiếp, đối thoại các công dân, ban hành quyết định giải quyết (nếu còn thẩm quyền) hoặc tổ chức rà soát, rà soát lại nếu có căn cứ để giải quyết dứt điểm 04 vụ việc có dấu hiệu phức tạp về an ninh, trật tự được nêu tại Phụ lục 3 Báo cáo</w:t>
      </w:r>
      <w:r w:rsidR="00B027C5" w:rsidRPr="00C24C5E">
        <w:rPr>
          <w:rFonts w:ascii="Times New Roman" w:hAnsi="Times New Roman" w:cs="Times New Roman"/>
          <w:sz w:val="28"/>
          <w:szCs w:val="28"/>
        </w:rPr>
        <w:t xml:space="preserve"> </w:t>
      </w:r>
      <w:r w:rsidR="00B027C5">
        <w:rPr>
          <w:rFonts w:ascii="Times New Roman" w:hAnsi="Times New Roman" w:cs="Times New Roman"/>
          <w:sz w:val="28"/>
          <w:szCs w:val="28"/>
        </w:rPr>
        <w:t>số 775 nêu trên</w:t>
      </w:r>
      <w:r w:rsidRPr="00C24C5E">
        <w:rPr>
          <w:rFonts w:ascii="Times New Roman" w:eastAsia="Calibri" w:hAnsi="Times New Roman" w:cs="Times New Roman"/>
          <w:spacing w:val="-2"/>
          <w:sz w:val="28"/>
          <w:szCs w:val="28"/>
          <w:lang w:eastAsia="vi-VN" w:bidi="vi-VN"/>
        </w:rPr>
        <w:t>. Thông tin, kết quả giải quyết đề nghị khẩn trương báo cáo Ủy ban Thường vụ Quốc hội.</w:t>
      </w:r>
    </w:p>
    <w:p w:rsidR="00954671" w:rsidRDefault="00982BC0" w:rsidP="00CF309B">
      <w:pPr>
        <w:spacing w:before="240" w:after="0" w:line="360" w:lineRule="exact"/>
        <w:ind w:firstLine="720"/>
        <w:jc w:val="both"/>
        <w:rPr>
          <w:rFonts w:ascii="Times New Roman" w:hAnsi="Times New Roman" w:cs="Times New Roman"/>
          <w:sz w:val="28"/>
          <w:szCs w:val="28"/>
        </w:rPr>
      </w:pPr>
      <w:r w:rsidRPr="00C24C5E">
        <w:rPr>
          <w:rFonts w:ascii="Times New Roman" w:hAnsi="Times New Roman" w:cs="Times New Roman"/>
          <w:sz w:val="28"/>
          <w:szCs w:val="28"/>
        </w:rPr>
        <w:lastRenderedPageBreak/>
        <w:t xml:space="preserve">Văn phòng Chính phủ thông báo để các Bộ, cơ quan </w:t>
      </w:r>
      <w:r w:rsidR="00483699" w:rsidRPr="00C24C5E">
        <w:rPr>
          <w:rFonts w:ascii="Times New Roman" w:hAnsi="Times New Roman" w:cs="Times New Roman"/>
          <w:sz w:val="28"/>
          <w:szCs w:val="28"/>
        </w:rPr>
        <w:t xml:space="preserve">và địa phương </w:t>
      </w:r>
      <w:r w:rsidRPr="00C24C5E">
        <w:rPr>
          <w:rFonts w:ascii="Times New Roman" w:hAnsi="Times New Roman" w:cs="Times New Roman"/>
          <w:sz w:val="28"/>
          <w:szCs w:val="28"/>
        </w:rPr>
        <w:t>biết, thực hiện./</w:t>
      </w:r>
      <w:r w:rsidR="00D664BE" w:rsidRPr="00C24C5E">
        <w:rPr>
          <w:rFonts w:ascii="Times New Roman" w:hAnsi="Times New Roman" w:cs="Times New Roman"/>
          <w:sz w:val="28"/>
          <w:szCs w:val="28"/>
        </w:rPr>
        <w:t>.</w:t>
      </w:r>
    </w:p>
    <w:p w:rsidR="00CF309B" w:rsidRPr="00C24C5E" w:rsidRDefault="00CF309B" w:rsidP="00CF309B">
      <w:pPr>
        <w:spacing w:before="240" w:after="0" w:line="360" w:lineRule="exact"/>
        <w:ind w:firstLine="720"/>
        <w:jc w:val="both"/>
        <w:rPr>
          <w:rFonts w:ascii="Times New Roman" w:hAnsi="Times New Roman" w:cs="Times New Roman"/>
          <w:sz w:val="28"/>
          <w:szCs w:val="28"/>
        </w:rPr>
      </w:pPr>
    </w:p>
    <w:tbl>
      <w:tblPr>
        <w:tblW w:w="9584" w:type="dxa"/>
        <w:tblInd w:w="108" w:type="dxa"/>
        <w:tblLayout w:type="fixed"/>
        <w:tblLook w:val="01E0" w:firstRow="1" w:lastRow="1" w:firstColumn="1" w:lastColumn="1" w:noHBand="0" w:noVBand="0"/>
      </w:tblPr>
      <w:tblGrid>
        <w:gridCol w:w="3960"/>
        <w:gridCol w:w="5624"/>
      </w:tblGrid>
      <w:tr w:rsidR="00142A5E" w:rsidRPr="00C24C5E" w:rsidTr="008B0656">
        <w:trPr>
          <w:trHeight w:val="1666"/>
        </w:trPr>
        <w:tc>
          <w:tcPr>
            <w:tcW w:w="3960" w:type="dxa"/>
          </w:tcPr>
          <w:p w:rsidR="009B142B" w:rsidRPr="00C24C5E" w:rsidRDefault="009B142B" w:rsidP="009B142B">
            <w:pPr>
              <w:widowControl w:val="0"/>
              <w:autoSpaceDE w:val="0"/>
              <w:autoSpaceDN w:val="0"/>
              <w:adjustRightInd w:val="0"/>
              <w:spacing w:after="0" w:line="240" w:lineRule="auto"/>
              <w:jc w:val="both"/>
              <w:rPr>
                <w:rFonts w:ascii="Times New Roman" w:hAnsi="Times New Roman" w:cs="Times New Roman"/>
                <w:color w:val="000000"/>
              </w:rPr>
            </w:pPr>
            <w:r w:rsidRPr="00C24C5E">
              <w:rPr>
                <w:rFonts w:ascii="Times New Roman" w:hAnsi="Times New Roman" w:cs="Times New Roman"/>
                <w:b/>
                <w:bCs/>
                <w:i/>
                <w:iCs/>
                <w:color w:val="000000"/>
              </w:rPr>
              <w:t>Nơi nhận</w:t>
            </w:r>
            <w:r w:rsidRPr="00C24C5E">
              <w:rPr>
                <w:rFonts w:ascii="Times New Roman" w:hAnsi="Times New Roman" w:cs="Times New Roman"/>
                <w:color w:val="000000"/>
              </w:rPr>
              <w:t>:</w:t>
            </w:r>
          </w:p>
          <w:p w:rsidR="009B142B" w:rsidRPr="00C24C5E" w:rsidRDefault="009B142B" w:rsidP="009B142B">
            <w:pPr>
              <w:spacing w:after="0" w:line="240" w:lineRule="auto"/>
              <w:ind w:right="-1168"/>
              <w:rPr>
                <w:rFonts w:ascii="Times New Roman" w:hAnsi="Times New Roman" w:cs="Times New Roman"/>
              </w:rPr>
            </w:pPr>
            <w:r w:rsidRPr="00C24C5E">
              <w:rPr>
                <w:rFonts w:ascii="Times New Roman" w:hAnsi="Times New Roman" w:cs="Times New Roman"/>
              </w:rPr>
              <w:t>- Như trên;</w:t>
            </w:r>
          </w:p>
          <w:p w:rsidR="00DF3AE2" w:rsidRPr="00C24C5E" w:rsidRDefault="00DF3AE2" w:rsidP="009B142B">
            <w:pPr>
              <w:spacing w:after="0" w:line="240" w:lineRule="auto"/>
              <w:ind w:right="172"/>
              <w:rPr>
                <w:rFonts w:ascii="Times New Roman" w:hAnsi="Times New Roman" w:cs="Times New Roman"/>
              </w:rPr>
            </w:pPr>
            <w:r w:rsidRPr="00C24C5E">
              <w:rPr>
                <w:rFonts w:ascii="Times New Roman" w:hAnsi="Times New Roman" w:cs="Times New Roman"/>
              </w:rPr>
              <w:t>- UBTVQH (để b/c);</w:t>
            </w:r>
          </w:p>
          <w:p w:rsidR="009B142B" w:rsidRPr="00C24C5E" w:rsidRDefault="00982BC0" w:rsidP="009B142B">
            <w:pPr>
              <w:spacing w:after="0" w:line="240" w:lineRule="auto"/>
              <w:ind w:right="172"/>
              <w:rPr>
                <w:rFonts w:ascii="Times New Roman" w:hAnsi="Times New Roman" w:cs="Times New Roman"/>
              </w:rPr>
            </w:pPr>
            <w:r w:rsidRPr="00C24C5E">
              <w:rPr>
                <w:rFonts w:ascii="Times New Roman" w:hAnsi="Times New Roman" w:cs="Times New Roman"/>
              </w:rPr>
              <w:t xml:space="preserve">- </w:t>
            </w:r>
            <w:r w:rsidR="001F39C6" w:rsidRPr="00C24C5E">
              <w:rPr>
                <w:rFonts w:ascii="Times New Roman" w:hAnsi="Times New Roman" w:cs="Times New Roman"/>
              </w:rPr>
              <w:t>TTgCP, các PTTgCP</w:t>
            </w:r>
            <w:r w:rsidR="009B142B" w:rsidRPr="00C24C5E">
              <w:rPr>
                <w:rFonts w:ascii="Times New Roman" w:hAnsi="Times New Roman" w:cs="Times New Roman"/>
              </w:rPr>
              <w:t>;</w:t>
            </w:r>
          </w:p>
          <w:p w:rsidR="00982BC0" w:rsidRPr="00C24C5E" w:rsidRDefault="00982BC0" w:rsidP="009B142B">
            <w:pPr>
              <w:spacing w:after="0" w:line="240" w:lineRule="auto"/>
              <w:ind w:right="172"/>
              <w:rPr>
                <w:rFonts w:ascii="Times New Roman" w:hAnsi="Times New Roman" w:cs="Times New Roman"/>
              </w:rPr>
            </w:pPr>
            <w:r w:rsidRPr="00C24C5E">
              <w:rPr>
                <w:rFonts w:ascii="Times New Roman" w:hAnsi="Times New Roman" w:cs="Times New Roman"/>
              </w:rPr>
              <w:t>- Tổng Thư ký Quốc hội;</w:t>
            </w:r>
          </w:p>
          <w:p w:rsidR="00BB5A7A" w:rsidRPr="00C24C5E" w:rsidRDefault="00420934" w:rsidP="009B142B">
            <w:pPr>
              <w:spacing w:after="0" w:line="240" w:lineRule="auto"/>
              <w:ind w:right="172"/>
              <w:rPr>
                <w:rFonts w:ascii="Times New Roman" w:hAnsi="Times New Roman" w:cs="Times New Roman"/>
              </w:rPr>
            </w:pPr>
            <w:r w:rsidRPr="00C24C5E">
              <w:rPr>
                <w:rFonts w:ascii="Times New Roman" w:hAnsi="Times New Roman" w:cs="Times New Roman"/>
              </w:rPr>
              <w:t>- Ban Dân nguyện</w:t>
            </w:r>
            <w:r w:rsidR="00DF3AE2" w:rsidRPr="00C24C5E">
              <w:rPr>
                <w:rFonts w:ascii="Times New Roman" w:hAnsi="Times New Roman" w:cs="Times New Roman"/>
              </w:rPr>
              <w:t xml:space="preserve"> thuộc UBTVQH</w:t>
            </w:r>
            <w:r w:rsidR="00BB5A7A" w:rsidRPr="00C24C5E">
              <w:rPr>
                <w:rFonts w:ascii="Times New Roman" w:hAnsi="Times New Roman" w:cs="Times New Roman"/>
              </w:rPr>
              <w:t>;</w:t>
            </w:r>
          </w:p>
          <w:p w:rsidR="00C6457E" w:rsidRPr="00C24C5E" w:rsidRDefault="00C6457E" w:rsidP="00C6457E">
            <w:pPr>
              <w:spacing w:after="0" w:line="240" w:lineRule="auto"/>
              <w:ind w:right="172"/>
              <w:rPr>
                <w:rFonts w:ascii="Times New Roman" w:hAnsi="Times New Roman" w:cs="Times New Roman"/>
              </w:rPr>
            </w:pPr>
            <w:r w:rsidRPr="00C24C5E">
              <w:rPr>
                <w:rFonts w:ascii="Times New Roman" w:hAnsi="Times New Roman" w:cs="Times New Roman"/>
              </w:rPr>
              <w:t>- VPQH: các Vụ HC, TH;</w:t>
            </w:r>
          </w:p>
          <w:p w:rsidR="00982BC0" w:rsidRPr="00C24C5E" w:rsidRDefault="009B142B" w:rsidP="0091769F">
            <w:pPr>
              <w:spacing w:after="0" w:line="240" w:lineRule="auto"/>
              <w:ind w:right="-1168"/>
              <w:rPr>
                <w:rFonts w:ascii="Times New Roman" w:hAnsi="Times New Roman" w:cs="Times New Roman"/>
              </w:rPr>
            </w:pPr>
            <w:r w:rsidRPr="00C24C5E">
              <w:rPr>
                <w:rFonts w:ascii="Times New Roman" w:hAnsi="Times New Roman" w:cs="Times New Roman"/>
              </w:rPr>
              <w:t>- VPCP: BTCN,</w:t>
            </w:r>
            <w:r w:rsidR="008B0656" w:rsidRPr="00C24C5E">
              <w:rPr>
                <w:rFonts w:ascii="Times New Roman" w:hAnsi="Times New Roman" w:cs="Times New Roman"/>
              </w:rPr>
              <w:t xml:space="preserve"> </w:t>
            </w:r>
            <w:r w:rsidR="00982BC0" w:rsidRPr="00C24C5E">
              <w:rPr>
                <w:rFonts w:ascii="Times New Roman" w:hAnsi="Times New Roman" w:cs="Times New Roman"/>
              </w:rPr>
              <w:t xml:space="preserve">các PCN, </w:t>
            </w:r>
          </w:p>
          <w:p w:rsidR="00D617B5" w:rsidRPr="00C24C5E" w:rsidRDefault="00982BC0" w:rsidP="0091769F">
            <w:pPr>
              <w:spacing w:after="0" w:line="240" w:lineRule="auto"/>
              <w:ind w:right="-1168"/>
              <w:rPr>
                <w:rFonts w:ascii="Times New Roman" w:hAnsi="Times New Roman" w:cs="Times New Roman"/>
              </w:rPr>
            </w:pPr>
            <w:r w:rsidRPr="00C24C5E">
              <w:rPr>
                <w:rFonts w:ascii="Times New Roman" w:hAnsi="Times New Roman" w:cs="Times New Roman"/>
              </w:rPr>
              <w:t xml:space="preserve"> </w:t>
            </w:r>
            <w:r w:rsidR="00546902" w:rsidRPr="00C24C5E">
              <w:rPr>
                <w:rFonts w:ascii="Times New Roman" w:hAnsi="Times New Roman" w:cs="Times New Roman"/>
              </w:rPr>
              <w:t xml:space="preserve">  </w:t>
            </w:r>
            <w:r w:rsidR="00BB5A7A" w:rsidRPr="00C24C5E">
              <w:rPr>
                <w:rFonts w:ascii="Times New Roman" w:hAnsi="Times New Roman" w:cs="Times New Roman"/>
              </w:rPr>
              <w:t>c</w:t>
            </w:r>
            <w:r w:rsidRPr="00C24C5E">
              <w:rPr>
                <w:rFonts w:ascii="Times New Roman" w:hAnsi="Times New Roman" w:cs="Times New Roman"/>
              </w:rPr>
              <w:t xml:space="preserve">ác Vụ: </w:t>
            </w:r>
            <w:r w:rsidR="00275649" w:rsidRPr="00C24C5E">
              <w:rPr>
                <w:rFonts w:ascii="Times New Roman" w:hAnsi="Times New Roman" w:cs="Times New Roman"/>
              </w:rPr>
              <w:t xml:space="preserve">KTTH, </w:t>
            </w:r>
            <w:r w:rsidR="0040152A" w:rsidRPr="00C24C5E">
              <w:rPr>
                <w:rFonts w:ascii="Times New Roman" w:hAnsi="Times New Roman" w:cs="Times New Roman"/>
              </w:rPr>
              <w:t xml:space="preserve">KGVX, </w:t>
            </w:r>
            <w:r w:rsidR="00A35C33" w:rsidRPr="00C24C5E">
              <w:rPr>
                <w:rFonts w:ascii="Times New Roman" w:hAnsi="Times New Roman" w:cs="Times New Roman"/>
              </w:rPr>
              <w:t>NC</w:t>
            </w:r>
            <w:r w:rsidR="0040152A" w:rsidRPr="00C24C5E">
              <w:rPr>
                <w:rFonts w:ascii="Times New Roman" w:hAnsi="Times New Roman" w:cs="Times New Roman"/>
              </w:rPr>
              <w:t>,</w:t>
            </w:r>
            <w:r w:rsidR="009E425A" w:rsidRPr="00C24C5E">
              <w:rPr>
                <w:rFonts w:ascii="Times New Roman" w:hAnsi="Times New Roman" w:cs="Times New Roman"/>
              </w:rPr>
              <w:br/>
              <w:t xml:space="preserve">   </w:t>
            </w:r>
            <w:r w:rsidR="00CB194A" w:rsidRPr="00C24C5E">
              <w:rPr>
                <w:rFonts w:ascii="Times New Roman" w:hAnsi="Times New Roman" w:cs="Times New Roman"/>
              </w:rPr>
              <w:t xml:space="preserve">CN, NN, </w:t>
            </w:r>
            <w:r w:rsidR="0040152A" w:rsidRPr="00C24C5E">
              <w:rPr>
                <w:rFonts w:ascii="Times New Roman" w:hAnsi="Times New Roman" w:cs="Times New Roman"/>
              </w:rPr>
              <w:t>V.I</w:t>
            </w:r>
            <w:r w:rsidR="0080114C" w:rsidRPr="00C24C5E">
              <w:rPr>
                <w:rFonts w:ascii="Times New Roman" w:hAnsi="Times New Roman" w:cs="Times New Roman"/>
              </w:rPr>
              <w:t>, PL</w:t>
            </w:r>
            <w:r w:rsidR="00C4004B" w:rsidRPr="00C24C5E">
              <w:rPr>
                <w:rFonts w:ascii="Times New Roman" w:hAnsi="Times New Roman" w:cs="Times New Roman"/>
              </w:rPr>
              <w:t>, ĐMDN</w:t>
            </w:r>
            <w:r w:rsidR="00D617B5" w:rsidRPr="00C24C5E">
              <w:rPr>
                <w:rFonts w:ascii="Times New Roman" w:hAnsi="Times New Roman" w:cs="Times New Roman"/>
              </w:rPr>
              <w:t>;</w:t>
            </w:r>
          </w:p>
          <w:p w:rsidR="00142A5E" w:rsidRPr="00C24C5E" w:rsidRDefault="00982BC0" w:rsidP="00982BC0">
            <w:pPr>
              <w:spacing w:after="0" w:line="240" w:lineRule="auto"/>
              <w:ind w:right="-1168"/>
              <w:rPr>
                <w:rFonts w:ascii="Times New Roman" w:hAnsi="Times New Roman" w:cs="Times New Roman"/>
              </w:rPr>
            </w:pPr>
            <w:r w:rsidRPr="00C24C5E">
              <w:rPr>
                <w:rFonts w:ascii="Times New Roman" w:hAnsi="Times New Roman" w:cs="Times New Roman"/>
              </w:rPr>
              <w:t>- Lưu: VT, QHĐP</w:t>
            </w:r>
            <w:r w:rsidR="00B1001A" w:rsidRPr="00C24C5E">
              <w:rPr>
                <w:rFonts w:ascii="Times New Roman" w:hAnsi="Times New Roman" w:cs="Times New Roman"/>
              </w:rPr>
              <w:t xml:space="preserve"> </w:t>
            </w:r>
            <w:r w:rsidR="009B142B" w:rsidRPr="00C24C5E">
              <w:rPr>
                <w:rFonts w:ascii="Times New Roman" w:hAnsi="Times New Roman" w:cs="Times New Roman"/>
              </w:rPr>
              <w:t>(</w:t>
            </w:r>
            <w:r w:rsidRPr="00C24C5E">
              <w:rPr>
                <w:rFonts w:ascii="Times New Roman" w:hAnsi="Times New Roman" w:cs="Times New Roman"/>
              </w:rPr>
              <w:t>3</w:t>
            </w:r>
            <w:r w:rsidR="009B142B" w:rsidRPr="00C24C5E">
              <w:rPr>
                <w:rFonts w:ascii="Times New Roman" w:hAnsi="Times New Roman" w:cs="Times New Roman"/>
              </w:rPr>
              <w:t>).</w:t>
            </w:r>
            <w:r w:rsidR="00B1001A" w:rsidRPr="00C24C5E">
              <w:rPr>
                <w:rFonts w:ascii="Times New Roman" w:hAnsi="Times New Roman" w:cs="Times New Roman"/>
                <w:vertAlign w:val="subscript"/>
              </w:rPr>
              <w:t>TĐT</w:t>
            </w:r>
          </w:p>
        </w:tc>
        <w:tc>
          <w:tcPr>
            <w:tcW w:w="5624" w:type="dxa"/>
          </w:tcPr>
          <w:p w:rsidR="00142A5E" w:rsidRPr="00C24C5E" w:rsidRDefault="001D3554" w:rsidP="006631C1">
            <w:pPr>
              <w:spacing w:after="0" w:line="240" w:lineRule="auto"/>
              <w:jc w:val="center"/>
              <w:rPr>
                <w:rFonts w:ascii="Times New Roman" w:hAnsi="Times New Roman" w:cs="Times New Roman"/>
                <w:b/>
                <w:spacing w:val="-6"/>
                <w:sz w:val="26"/>
              </w:rPr>
            </w:pPr>
            <w:r w:rsidRPr="00C24C5E">
              <w:rPr>
                <w:rFonts w:ascii="Times New Roman" w:hAnsi="Times New Roman" w:cs="Times New Roman"/>
                <w:b/>
                <w:spacing w:val="-6"/>
                <w:sz w:val="26"/>
              </w:rPr>
              <w:t xml:space="preserve">KT. </w:t>
            </w:r>
            <w:r w:rsidR="00142A5E" w:rsidRPr="00C24C5E">
              <w:rPr>
                <w:rFonts w:ascii="Times New Roman" w:hAnsi="Times New Roman" w:cs="Times New Roman"/>
                <w:b/>
                <w:spacing w:val="-6"/>
                <w:sz w:val="26"/>
              </w:rPr>
              <w:t>BỘ TRƯỞNG, CHỦ NHIỆM</w:t>
            </w:r>
          </w:p>
          <w:p w:rsidR="001D3554" w:rsidRPr="00C24C5E" w:rsidRDefault="001D3554" w:rsidP="006631C1">
            <w:pPr>
              <w:spacing w:after="0" w:line="240" w:lineRule="auto"/>
              <w:jc w:val="center"/>
              <w:rPr>
                <w:rFonts w:ascii="Times New Roman" w:hAnsi="Times New Roman" w:cs="Times New Roman"/>
                <w:b/>
                <w:spacing w:val="-6"/>
                <w:sz w:val="26"/>
              </w:rPr>
            </w:pPr>
            <w:r w:rsidRPr="00C24C5E">
              <w:rPr>
                <w:rFonts w:ascii="Times New Roman" w:hAnsi="Times New Roman" w:cs="Times New Roman"/>
                <w:b/>
                <w:spacing w:val="-6"/>
                <w:sz w:val="26"/>
              </w:rPr>
              <w:t>PHÓ CHỦ NHIỆM</w:t>
            </w:r>
          </w:p>
          <w:p w:rsidR="00403562" w:rsidRPr="00C24C5E" w:rsidRDefault="00A1348C" w:rsidP="00C83DAA">
            <w:pPr>
              <w:widowControl w:val="0"/>
              <w:autoSpaceDE w:val="0"/>
              <w:autoSpaceDN w:val="0"/>
              <w:adjustRightInd w:val="0"/>
              <w:spacing w:after="0" w:line="240" w:lineRule="auto"/>
              <w:jc w:val="center"/>
              <w:textAlignment w:val="center"/>
              <w:rPr>
                <w:rFonts w:ascii="Times New Roman" w:hAnsi="Times New Roman" w:cs="Times New Roman"/>
                <w:b/>
                <w:color w:val="FFFFFF" w:themeColor="background1"/>
                <w:sz w:val="2"/>
                <w:szCs w:val="26"/>
              </w:rPr>
            </w:pPr>
            <w:r w:rsidRPr="00C24C5E">
              <w:rPr>
                <w:rFonts w:ascii="Times New Roman" w:hAnsi="Times New Roman" w:cs="Times New Roman"/>
                <w:b/>
                <w:color w:val="FFFFFF" w:themeColor="background1"/>
                <w:sz w:val="84"/>
                <w:szCs w:val="26"/>
              </w:rPr>
              <w:t xml:space="preserve"> </w:t>
            </w:r>
            <w:r w:rsidR="00C83DAA" w:rsidRPr="00C24C5E">
              <w:rPr>
                <w:rFonts w:ascii="Times New Roman" w:hAnsi="Times New Roman" w:cs="Times New Roman"/>
                <w:b/>
                <w:color w:val="FFFFFF" w:themeColor="background1"/>
                <w:sz w:val="84"/>
                <w:szCs w:val="26"/>
              </w:rPr>
              <w:t>[</w:t>
            </w:r>
            <w:r w:rsidR="00403562" w:rsidRPr="00C24C5E">
              <w:rPr>
                <w:rFonts w:ascii="Times New Roman" w:hAnsi="Times New Roman" w:cs="Times New Roman"/>
                <w:b/>
                <w:color w:val="FFFFFF" w:themeColor="background1"/>
                <w:sz w:val="128"/>
                <w:szCs w:val="26"/>
              </w:rPr>
              <w:t>daky</w:t>
            </w:r>
            <w:r w:rsidR="00403562" w:rsidRPr="00C24C5E">
              <w:rPr>
                <w:rFonts w:ascii="Times New Roman" w:hAnsi="Times New Roman" w:cs="Times New Roman"/>
                <w:b/>
                <w:color w:val="FFFFFF" w:themeColor="background1"/>
                <w:sz w:val="72"/>
                <w:szCs w:val="26"/>
              </w:rPr>
              <w:t>]</w:t>
            </w:r>
          </w:p>
          <w:p w:rsidR="00142A5E" w:rsidRPr="00C24C5E" w:rsidRDefault="00275649" w:rsidP="00403562">
            <w:pPr>
              <w:spacing w:after="0"/>
              <w:jc w:val="center"/>
              <w:rPr>
                <w:rFonts w:ascii="Times New Roman" w:hAnsi="Times New Roman" w:cs="Times New Roman"/>
                <w:b/>
                <w:sz w:val="28"/>
                <w:szCs w:val="28"/>
              </w:rPr>
            </w:pPr>
            <w:r w:rsidRPr="00C24C5E">
              <w:rPr>
                <w:rFonts w:ascii="Times New Roman" w:hAnsi="Times New Roman" w:cs="Times New Roman"/>
                <w:b/>
                <w:sz w:val="28"/>
                <w:szCs w:val="28"/>
              </w:rPr>
              <w:t>Nguyễn Sỹ Hiệp</w:t>
            </w:r>
          </w:p>
        </w:tc>
      </w:tr>
    </w:tbl>
    <w:p w:rsidR="00C2456E" w:rsidRPr="00B5706B" w:rsidRDefault="00C2456E">
      <w:pPr>
        <w:rPr>
          <w:rFonts w:ascii="Times New Roman" w:hAnsi="Times New Roman" w:cs="Times New Roman"/>
          <w:sz w:val="2"/>
        </w:rPr>
      </w:pPr>
    </w:p>
    <w:sectPr w:rsidR="00C2456E" w:rsidRPr="00B5706B" w:rsidSect="00B5706B">
      <w:headerReference w:type="default" r:id="rId8"/>
      <w:pgSz w:w="11907" w:h="16840" w:code="9"/>
      <w:pgMar w:top="1135" w:right="1134" w:bottom="851" w:left="1701" w:header="561" w:footer="56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AAD" w:rsidRDefault="00C00AAD" w:rsidP="000D4245">
      <w:pPr>
        <w:spacing w:after="0" w:line="240" w:lineRule="auto"/>
      </w:pPr>
      <w:r>
        <w:separator/>
      </w:r>
    </w:p>
  </w:endnote>
  <w:endnote w:type="continuationSeparator" w:id="0">
    <w:p w:rsidR="00C00AAD" w:rsidRDefault="00C00AAD" w:rsidP="000D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AAD" w:rsidRDefault="00C00AAD" w:rsidP="000D4245">
      <w:pPr>
        <w:spacing w:after="0" w:line="240" w:lineRule="auto"/>
      </w:pPr>
      <w:r>
        <w:separator/>
      </w:r>
    </w:p>
  </w:footnote>
  <w:footnote w:type="continuationSeparator" w:id="0">
    <w:p w:rsidR="00C00AAD" w:rsidRDefault="00C00AAD" w:rsidP="000D4245">
      <w:pPr>
        <w:spacing w:after="0" w:line="240" w:lineRule="auto"/>
      </w:pPr>
      <w:r>
        <w:continuationSeparator/>
      </w:r>
    </w:p>
  </w:footnote>
  <w:footnote w:id="1">
    <w:p w:rsidR="00C561AF" w:rsidRPr="00CF309B" w:rsidRDefault="00C561AF" w:rsidP="00C561AF">
      <w:pPr>
        <w:spacing w:before="120"/>
        <w:jc w:val="both"/>
        <w:rPr>
          <w:rFonts w:ascii="Times New Roman" w:hAnsi="Times New Roman" w:cs="Times New Roman"/>
        </w:rPr>
      </w:pPr>
      <w:r w:rsidRPr="00CF309B">
        <w:rPr>
          <w:rStyle w:val="ThamchiuCcchu"/>
          <w:rFonts w:ascii="Times New Roman" w:hAnsi="Times New Roman" w:cs="Times New Roman"/>
        </w:rPr>
        <w:footnoteRef/>
      </w:r>
      <w:r w:rsidRPr="00CF309B">
        <w:rPr>
          <w:rFonts w:ascii="Times New Roman" w:hAnsi="Times New Roman" w:cs="Times New Roman"/>
        </w:rPr>
        <w:t xml:space="preserve"> B</w:t>
      </w:r>
      <w:r w:rsidR="00CF309B" w:rsidRPr="00CF309B">
        <w:rPr>
          <w:rFonts w:ascii="Times New Roman" w:hAnsi="Times New Roman" w:cs="Times New Roman"/>
        </w:rPr>
        <w:t>ảo hiểm xã hội</w:t>
      </w:r>
      <w:r w:rsidRPr="00CF309B">
        <w:rPr>
          <w:rFonts w:ascii="Times New Roman" w:hAnsi="Times New Roman" w:cs="Times New Roman"/>
        </w:rPr>
        <w:t xml:space="preserve"> Việt Nam</w:t>
      </w:r>
      <w:r w:rsidR="00CF309B" w:rsidRPr="00CF309B">
        <w:rPr>
          <w:rFonts w:ascii="Times New Roman" w:hAnsi="Times New Roman" w:cs="Times New Roman"/>
        </w:rPr>
        <w:t xml:space="preserve"> đã có</w:t>
      </w:r>
      <w:r w:rsidRPr="00CF309B">
        <w:rPr>
          <w:rFonts w:ascii="Times New Roman" w:hAnsi="Times New Roman" w:cs="Times New Roman"/>
        </w:rPr>
        <w:t xml:space="preserve"> Công văn số 4303/BHXH-TST ngày 19/12/2023; Công văn </w:t>
      </w:r>
      <w:r w:rsidR="00CF309B">
        <w:rPr>
          <w:rFonts w:ascii="Times New Roman" w:hAnsi="Times New Roman" w:cs="Times New Roman"/>
        </w:rPr>
        <w:br/>
      </w:r>
      <w:r w:rsidRPr="00CF309B">
        <w:rPr>
          <w:rFonts w:ascii="Times New Roman" w:hAnsi="Times New Roman" w:cs="Times New Roman"/>
        </w:rPr>
        <w:t>số 501/BHXH-TST ngày 29/02/2024; Báo cáo số  877/BC-BHXH ngày 01/04/2024</w:t>
      </w:r>
      <w:r w:rsidR="003A375E">
        <w:rPr>
          <w:rFonts w:ascii="Times New Roman" w:hAnsi="Times New Roman" w:cs="Times New Roman"/>
        </w:rPr>
        <w:t xml:space="preserve"> (đính kèm)</w:t>
      </w:r>
      <w:r w:rsidRPr="00CF309B">
        <w:rPr>
          <w:rFonts w:ascii="Times New Roman" w:hAnsi="Times New Roman" w:cs="Times New Roman"/>
        </w:rPr>
        <w:t>.</w:t>
      </w:r>
    </w:p>
    <w:p w:rsidR="00C561AF" w:rsidRDefault="00C561AF">
      <w:pPr>
        <w:pStyle w:val="VnbanCcch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457661"/>
      <w:docPartObj>
        <w:docPartGallery w:val="Page Numbers (Top of Page)"/>
        <w:docPartUnique/>
      </w:docPartObj>
    </w:sdtPr>
    <w:sdtEndPr>
      <w:rPr>
        <w:rFonts w:ascii="Times New Roman" w:hAnsi="Times New Roman" w:cs="Times New Roman"/>
        <w:sz w:val="24"/>
        <w:szCs w:val="24"/>
      </w:rPr>
    </w:sdtEndPr>
    <w:sdtContent>
      <w:p w:rsidR="004E2AAB" w:rsidRPr="000D4245" w:rsidRDefault="004E2AAB">
        <w:pPr>
          <w:pStyle w:val="utrang"/>
          <w:jc w:val="center"/>
          <w:rPr>
            <w:rFonts w:ascii="Times New Roman" w:hAnsi="Times New Roman" w:cs="Times New Roman"/>
            <w:sz w:val="24"/>
            <w:szCs w:val="24"/>
          </w:rPr>
        </w:pPr>
        <w:r w:rsidRPr="000D4245">
          <w:rPr>
            <w:rFonts w:ascii="Times New Roman" w:hAnsi="Times New Roman" w:cs="Times New Roman"/>
            <w:sz w:val="24"/>
            <w:szCs w:val="24"/>
          </w:rPr>
          <w:fldChar w:fldCharType="begin"/>
        </w:r>
        <w:r w:rsidRPr="000D4245">
          <w:rPr>
            <w:rFonts w:ascii="Times New Roman" w:hAnsi="Times New Roman" w:cs="Times New Roman"/>
            <w:sz w:val="24"/>
            <w:szCs w:val="24"/>
          </w:rPr>
          <w:instrText xml:space="preserve"> PAGE   \* MERGEFORMAT </w:instrText>
        </w:r>
        <w:r w:rsidRPr="000D4245">
          <w:rPr>
            <w:rFonts w:ascii="Times New Roman" w:hAnsi="Times New Roman" w:cs="Times New Roman"/>
            <w:sz w:val="24"/>
            <w:szCs w:val="24"/>
          </w:rPr>
          <w:fldChar w:fldCharType="separate"/>
        </w:r>
        <w:r>
          <w:rPr>
            <w:rFonts w:ascii="Times New Roman" w:hAnsi="Times New Roman" w:cs="Times New Roman"/>
            <w:noProof/>
            <w:sz w:val="24"/>
            <w:szCs w:val="24"/>
          </w:rPr>
          <w:t>2</w:t>
        </w:r>
        <w:r w:rsidRPr="000D4245">
          <w:rPr>
            <w:rFonts w:ascii="Times New Roman" w:hAnsi="Times New Roman" w:cs="Times New Roman"/>
            <w:sz w:val="24"/>
            <w:szCs w:val="24"/>
          </w:rPr>
          <w:fldChar w:fldCharType="end"/>
        </w:r>
      </w:p>
    </w:sdtContent>
  </w:sdt>
  <w:p w:rsidR="004E2AAB" w:rsidRDefault="004E2AAB">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5B65"/>
    <w:multiLevelType w:val="hybridMultilevel"/>
    <w:tmpl w:val="60C25014"/>
    <w:lvl w:ilvl="0" w:tplc="81C01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1D5E70"/>
    <w:multiLevelType w:val="hybridMultilevel"/>
    <w:tmpl w:val="644E84B8"/>
    <w:lvl w:ilvl="0" w:tplc="2AA08D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167608B"/>
    <w:multiLevelType w:val="hybridMultilevel"/>
    <w:tmpl w:val="0E4E24BE"/>
    <w:lvl w:ilvl="0" w:tplc="66C04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FA6562"/>
    <w:multiLevelType w:val="hybridMultilevel"/>
    <w:tmpl w:val="835616E0"/>
    <w:lvl w:ilvl="0" w:tplc="1C86A30C">
      <w:numFmt w:val="bullet"/>
      <w:lvlText w:val="-"/>
      <w:lvlJc w:val="left"/>
      <w:pPr>
        <w:ind w:left="2880" w:hanging="360"/>
      </w:pPr>
      <w:rPr>
        <w:rFonts w:ascii="Times New Roman" w:eastAsia="Times New Roman" w:hAnsi="Times New Roman" w:cs="Times New Roman" w:hint="default"/>
        <w:color w:val="auto"/>
      </w:rPr>
    </w:lvl>
    <w:lvl w:ilvl="1" w:tplc="042A0003" w:tentative="1">
      <w:start w:val="1"/>
      <w:numFmt w:val="bullet"/>
      <w:lvlText w:val="o"/>
      <w:lvlJc w:val="left"/>
      <w:pPr>
        <w:ind w:left="3600" w:hanging="360"/>
      </w:pPr>
      <w:rPr>
        <w:rFonts w:ascii="Courier New" w:hAnsi="Courier New" w:cs="Courier New" w:hint="default"/>
      </w:rPr>
    </w:lvl>
    <w:lvl w:ilvl="2" w:tplc="042A0005" w:tentative="1">
      <w:start w:val="1"/>
      <w:numFmt w:val="bullet"/>
      <w:lvlText w:val=""/>
      <w:lvlJc w:val="left"/>
      <w:pPr>
        <w:ind w:left="4320" w:hanging="360"/>
      </w:pPr>
      <w:rPr>
        <w:rFonts w:ascii="Wingdings" w:hAnsi="Wingdings" w:hint="default"/>
      </w:rPr>
    </w:lvl>
    <w:lvl w:ilvl="3" w:tplc="042A0001" w:tentative="1">
      <w:start w:val="1"/>
      <w:numFmt w:val="bullet"/>
      <w:lvlText w:val=""/>
      <w:lvlJc w:val="left"/>
      <w:pPr>
        <w:ind w:left="5040" w:hanging="360"/>
      </w:pPr>
      <w:rPr>
        <w:rFonts w:ascii="Symbol" w:hAnsi="Symbol" w:hint="default"/>
      </w:rPr>
    </w:lvl>
    <w:lvl w:ilvl="4" w:tplc="042A0003" w:tentative="1">
      <w:start w:val="1"/>
      <w:numFmt w:val="bullet"/>
      <w:lvlText w:val="o"/>
      <w:lvlJc w:val="left"/>
      <w:pPr>
        <w:ind w:left="5760" w:hanging="360"/>
      </w:pPr>
      <w:rPr>
        <w:rFonts w:ascii="Courier New" w:hAnsi="Courier New" w:cs="Courier New" w:hint="default"/>
      </w:rPr>
    </w:lvl>
    <w:lvl w:ilvl="5" w:tplc="042A0005" w:tentative="1">
      <w:start w:val="1"/>
      <w:numFmt w:val="bullet"/>
      <w:lvlText w:val=""/>
      <w:lvlJc w:val="left"/>
      <w:pPr>
        <w:ind w:left="6480" w:hanging="360"/>
      </w:pPr>
      <w:rPr>
        <w:rFonts w:ascii="Wingdings" w:hAnsi="Wingdings" w:hint="default"/>
      </w:rPr>
    </w:lvl>
    <w:lvl w:ilvl="6" w:tplc="042A0001" w:tentative="1">
      <w:start w:val="1"/>
      <w:numFmt w:val="bullet"/>
      <w:lvlText w:val=""/>
      <w:lvlJc w:val="left"/>
      <w:pPr>
        <w:ind w:left="7200" w:hanging="360"/>
      </w:pPr>
      <w:rPr>
        <w:rFonts w:ascii="Symbol" w:hAnsi="Symbol" w:hint="default"/>
      </w:rPr>
    </w:lvl>
    <w:lvl w:ilvl="7" w:tplc="042A0003" w:tentative="1">
      <w:start w:val="1"/>
      <w:numFmt w:val="bullet"/>
      <w:lvlText w:val="o"/>
      <w:lvlJc w:val="left"/>
      <w:pPr>
        <w:ind w:left="7920" w:hanging="360"/>
      </w:pPr>
      <w:rPr>
        <w:rFonts w:ascii="Courier New" w:hAnsi="Courier New" w:cs="Courier New" w:hint="default"/>
      </w:rPr>
    </w:lvl>
    <w:lvl w:ilvl="8" w:tplc="042A0005" w:tentative="1">
      <w:start w:val="1"/>
      <w:numFmt w:val="bullet"/>
      <w:lvlText w:val=""/>
      <w:lvlJc w:val="left"/>
      <w:pPr>
        <w:ind w:left="8640" w:hanging="360"/>
      </w:pPr>
      <w:rPr>
        <w:rFonts w:ascii="Wingdings" w:hAnsi="Wingdings" w:hint="default"/>
      </w:rPr>
    </w:lvl>
  </w:abstractNum>
  <w:abstractNum w:abstractNumId="4" w15:restartNumberingAfterBreak="0">
    <w:nsid w:val="25D21C3F"/>
    <w:multiLevelType w:val="hybridMultilevel"/>
    <w:tmpl w:val="80DA9C5C"/>
    <w:lvl w:ilvl="0" w:tplc="D70A31E4">
      <w:numFmt w:val="bullet"/>
      <w:lvlText w:val="-"/>
      <w:lvlJc w:val="left"/>
      <w:pPr>
        <w:ind w:left="2520" w:hanging="360"/>
      </w:pPr>
      <w:rPr>
        <w:rFonts w:ascii="Times New Roman" w:eastAsia="Times New Roman" w:hAnsi="Times New Roman" w:cs="Times New Roman" w:hint="default"/>
        <w:color w:val="auto"/>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5" w15:restartNumberingAfterBreak="0">
    <w:nsid w:val="292C391B"/>
    <w:multiLevelType w:val="hybridMultilevel"/>
    <w:tmpl w:val="8D5C789E"/>
    <w:lvl w:ilvl="0" w:tplc="D210547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3C413C8E"/>
    <w:multiLevelType w:val="hybridMultilevel"/>
    <w:tmpl w:val="DD906FDA"/>
    <w:lvl w:ilvl="0" w:tplc="35A67E26">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6462094"/>
    <w:multiLevelType w:val="hybridMultilevel"/>
    <w:tmpl w:val="E09EAEB6"/>
    <w:lvl w:ilvl="0" w:tplc="3CE6BE66">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5ABA5EAB"/>
    <w:multiLevelType w:val="hybridMultilevel"/>
    <w:tmpl w:val="69A8C86A"/>
    <w:lvl w:ilvl="0" w:tplc="F6D4A9F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F71365F"/>
    <w:multiLevelType w:val="hybridMultilevel"/>
    <w:tmpl w:val="388E10BA"/>
    <w:lvl w:ilvl="0" w:tplc="BB82233C">
      <w:start w:val="3"/>
      <w:numFmt w:val="bullet"/>
      <w:lvlText w:val="-"/>
      <w:lvlJc w:val="left"/>
      <w:pPr>
        <w:ind w:left="3240" w:hanging="360"/>
      </w:pPr>
      <w:rPr>
        <w:rFonts w:ascii="Times New Roman" w:eastAsia="Times New Roman" w:hAnsi="Times New Roman" w:cs="Times New Roman" w:hint="default"/>
      </w:rPr>
    </w:lvl>
    <w:lvl w:ilvl="1" w:tplc="042A0003" w:tentative="1">
      <w:start w:val="1"/>
      <w:numFmt w:val="bullet"/>
      <w:lvlText w:val="o"/>
      <w:lvlJc w:val="left"/>
      <w:pPr>
        <w:ind w:left="3960" w:hanging="360"/>
      </w:pPr>
      <w:rPr>
        <w:rFonts w:ascii="Courier New" w:hAnsi="Courier New" w:cs="Courier New" w:hint="default"/>
      </w:rPr>
    </w:lvl>
    <w:lvl w:ilvl="2" w:tplc="042A0005" w:tentative="1">
      <w:start w:val="1"/>
      <w:numFmt w:val="bullet"/>
      <w:lvlText w:val=""/>
      <w:lvlJc w:val="left"/>
      <w:pPr>
        <w:ind w:left="4680" w:hanging="360"/>
      </w:pPr>
      <w:rPr>
        <w:rFonts w:ascii="Wingdings" w:hAnsi="Wingdings" w:hint="default"/>
      </w:rPr>
    </w:lvl>
    <w:lvl w:ilvl="3" w:tplc="042A0001" w:tentative="1">
      <w:start w:val="1"/>
      <w:numFmt w:val="bullet"/>
      <w:lvlText w:val=""/>
      <w:lvlJc w:val="left"/>
      <w:pPr>
        <w:ind w:left="5400" w:hanging="360"/>
      </w:pPr>
      <w:rPr>
        <w:rFonts w:ascii="Symbol" w:hAnsi="Symbol" w:hint="default"/>
      </w:rPr>
    </w:lvl>
    <w:lvl w:ilvl="4" w:tplc="042A0003" w:tentative="1">
      <w:start w:val="1"/>
      <w:numFmt w:val="bullet"/>
      <w:lvlText w:val="o"/>
      <w:lvlJc w:val="left"/>
      <w:pPr>
        <w:ind w:left="6120" w:hanging="360"/>
      </w:pPr>
      <w:rPr>
        <w:rFonts w:ascii="Courier New" w:hAnsi="Courier New" w:cs="Courier New" w:hint="default"/>
      </w:rPr>
    </w:lvl>
    <w:lvl w:ilvl="5" w:tplc="042A0005" w:tentative="1">
      <w:start w:val="1"/>
      <w:numFmt w:val="bullet"/>
      <w:lvlText w:val=""/>
      <w:lvlJc w:val="left"/>
      <w:pPr>
        <w:ind w:left="6840" w:hanging="360"/>
      </w:pPr>
      <w:rPr>
        <w:rFonts w:ascii="Wingdings" w:hAnsi="Wingdings" w:hint="default"/>
      </w:rPr>
    </w:lvl>
    <w:lvl w:ilvl="6" w:tplc="042A0001" w:tentative="1">
      <w:start w:val="1"/>
      <w:numFmt w:val="bullet"/>
      <w:lvlText w:val=""/>
      <w:lvlJc w:val="left"/>
      <w:pPr>
        <w:ind w:left="7560" w:hanging="360"/>
      </w:pPr>
      <w:rPr>
        <w:rFonts w:ascii="Symbol" w:hAnsi="Symbol" w:hint="default"/>
      </w:rPr>
    </w:lvl>
    <w:lvl w:ilvl="7" w:tplc="042A0003" w:tentative="1">
      <w:start w:val="1"/>
      <w:numFmt w:val="bullet"/>
      <w:lvlText w:val="o"/>
      <w:lvlJc w:val="left"/>
      <w:pPr>
        <w:ind w:left="8280" w:hanging="360"/>
      </w:pPr>
      <w:rPr>
        <w:rFonts w:ascii="Courier New" w:hAnsi="Courier New" w:cs="Courier New" w:hint="default"/>
      </w:rPr>
    </w:lvl>
    <w:lvl w:ilvl="8" w:tplc="042A0005" w:tentative="1">
      <w:start w:val="1"/>
      <w:numFmt w:val="bullet"/>
      <w:lvlText w:val=""/>
      <w:lvlJc w:val="left"/>
      <w:pPr>
        <w:ind w:left="9000" w:hanging="360"/>
      </w:pPr>
      <w:rPr>
        <w:rFonts w:ascii="Wingdings" w:hAnsi="Wingdings" w:hint="default"/>
      </w:rPr>
    </w:lvl>
  </w:abstractNum>
  <w:abstractNum w:abstractNumId="10" w15:restartNumberingAfterBreak="0">
    <w:nsid w:val="68321214"/>
    <w:multiLevelType w:val="hybridMultilevel"/>
    <w:tmpl w:val="846A57B4"/>
    <w:lvl w:ilvl="0" w:tplc="B37C5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1"/>
  </w:num>
  <w:num w:numId="4">
    <w:abstractNumId w:val="7"/>
  </w:num>
  <w:num w:numId="5">
    <w:abstractNumId w:val="0"/>
  </w:num>
  <w:num w:numId="6">
    <w:abstractNumId w:val="4"/>
  </w:num>
  <w:num w:numId="7">
    <w:abstractNumId w:val="3"/>
  </w:num>
  <w:num w:numId="8">
    <w:abstractNumId w:val="8"/>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07"/>
    <w:rsid w:val="00002EB8"/>
    <w:rsid w:val="00006353"/>
    <w:rsid w:val="00006DB3"/>
    <w:rsid w:val="00007821"/>
    <w:rsid w:val="00010224"/>
    <w:rsid w:val="00014251"/>
    <w:rsid w:val="000145C9"/>
    <w:rsid w:val="000154D6"/>
    <w:rsid w:val="0001659F"/>
    <w:rsid w:val="0002107F"/>
    <w:rsid w:val="0002472A"/>
    <w:rsid w:val="00032A7B"/>
    <w:rsid w:val="00033305"/>
    <w:rsid w:val="00042F7B"/>
    <w:rsid w:val="00047672"/>
    <w:rsid w:val="000532FA"/>
    <w:rsid w:val="0005588A"/>
    <w:rsid w:val="00055F18"/>
    <w:rsid w:val="000656FA"/>
    <w:rsid w:val="000672A3"/>
    <w:rsid w:val="000677ED"/>
    <w:rsid w:val="00070F69"/>
    <w:rsid w:val="0007235A"/>
    <w:rsid w:val="0007458B"/>
    <w:rsid w:val="00075062"/>
    <w:rsid w:val="000770B5"/>
    <w:rsid w:val="00077A54"/>
    <w:rsid w:val="00080B90"/>
    <w:rsid w:val="00084936"/>
    <w:rsid w:val="00085035"/>
    <w:rsid w:val="0008673E"/>
    <w:rsid w:val="000869DB"/>
    <w:rsid w:val="00090375"/>
    <w:rsid w:val="00096347"/>
    <w:rsid w:val="00097DA1"/>
    <w:rsid w:val="000A2476"/>
    <w:rsid w:val="000A5B7A"/>
    <w:rsid w:val="000B191C"/>
    <w:rsid w:val="000B1C2F"/>
    <w:rsid w:val="000B25FF"/>
    <w:rsid w:val="000B3607"/>
    <w:rsid w:val="000C7172"/>
    <w:rsid w:val="000D0901"/>
    <w:rsid w:val="000D1814"/>
    <w:rsid w:val="000D4245"/>
    <w:rsid w:val="000E5C12"/>
    <w:rsid w:val="000F106C"/>
    <w:rsid w:val="000F2D76"/>
    <w:rsid w:val="001046B0"/>
    <w:rsid w:val="00104768"/>
    <w:rsid w:val="00106697"/>
    <w:rsid w:val="0010693F"/>
    <w:rsid w:val="0011187E"/>
    <w:rsid w:val="00111B9B"/>
    <w:rsid w:val="00113831"/>
    <w:rsid w:val="001154FF"/>
    <w:rsid w:val="001203C8"/>
    <w:rsid w:val="0012214A"/>
    <w:rsid w:val="0012288D"/>
    <w:rsid w:val="001228E5"/>
    <w:rsid w:val="00122A5A"/>
    <w:rsid w:val="00131411"/>
    <w:rsid w:val="001346BB"/>
    <w:rsid w:val="00142A5E"/>
    <w:rsid w:val="001433D5"/>
    <w:rsid w:val="0014428F"/>
    <w:rsid w:val="00151C3D"/>
    <w:rsid w:val="00152600"/>
    <w:rsid w:val="00164566"/>
    <w:rsid w:val="00175A16"/>
    <w:rsid w:val="00181C88"/>
    <w:rsid w:val="00181F8C"/>
    <w:rsid w:val="0018459F"/>
    <w:rsid w:val="00184740"/>
    <w:rsid w:val="00184D4F"/>
    <w:rsid w:val="0019047B"/>
    <w:rsid w:val="001915EF"/>
    <w:rsid w:val="00191FE0"/>
    <w:rsid w:val="00192442"/>
    <w:rsid w:val="001A3021"/>
    <w:rsid w:val="001A513B"/>
    <w:rsid w:val="001A5BD4"/>
    <w:rsid w:val="001B0098"/>
    <w:rsid w:val="001B061F"/>
    <w:rsid w:val="001B095D"/>
    <w:rsid w:val="001B11E0"/>
    <w:rsid w:val="001B434F"/>
    <w:rsid w:val="001B4968"/>
    <w:rsid w:val="001B65A0"/>
    <w:rsid w:val="001B7070"/>
    <w:rsid w:val="001C0839"/>
    <w:rsid w:val="001C1A4D"/>
    <w:rsid w:val="001C7211"/>
    <w:rsid w:val="001C7A32"/>
    <w:rsid w:val="001D0369"/>
    <w:rsid w:val="001D3554"/>
    <w:rsid w:val="001E3C05"/>
    <w:rsid w:val="001E55A8"/>
    <w:rsid w:val="001F04BF"/>
    <w:rsid w:val="001F10AF"/>
    <w:rsid w:val="001F39C6"/>
    <w:rsid w:val="00201734"/>
    <w:rsid w:val="00202587"/>
    <w:rsid w:val="0020314A"/>
    <w:rsid w:val="002054F1"/>
    <w:rsid w:val="0020596E"/>
    <w:rsid w:val="002117CA"/>
    <w:rsid w:val="00214332"/>
    <w:rsid w:val="00215AAE"/>
    <w:rsid w:val="00215BE3"/>
    <w:rsid w:val="00215DCE"/>
    <w:rsid w:val="0021667D"/>
    <w:rsid w:val="002223B5"/>
    <w:rsid w:val="0022348D"/>
    <w:rsid w:val="0022452D"/>
    <w:rsid w:val="00227A0A"/>
    <w:rsid w:val="00227D2F"/>
    <w:rsid w:val="00242325"/>
    <w:rsid w:val="00243988"/>
    <w:rsid w:val="0024731E"/>
    <w:rsid w:val="00250FFD"/>
    <w:rsid w:val="00253304"/>
    <w:rsid w:val="00257C45"/>
    <w:rsid w:val="002608A2"/>
    <w:rsid w:val="00264BC9"/>
    <w:rsid w:val="00271827"/>
    <w:rsid w:val="00272DE4"/>
    <w:rsid w:val="00275649"/>
    <w:rsid w:val="002775A0"/>
    <w:rsid w:val="00277BC7"/>
    <w:rsid w:val="002806D7"/>
    <w:rsid w:val="002814BC"/>
    <w:rsid w:val="002815CB"/>
    <w:rsid w:val="002865B7"/>
    <w:rsid w:val="002900D8"/>
    <w:rsid w:val="00290D16"/>
    <w:rsid w:val="002940FB"/>
    <w:rsid w:val="00297290"/>
    <w:rsid w:val="002A2B27"/>
    <w:rsid w:val="002B0ABE"/>
    <w:rsid w:val="002B4F4F"/>
    <w:rsid w:val="002C0C63"/>
    <w:rsid w:val="002C792F"/>
    <w:rsid w:val="002C7D0B"/>
    <w:rsid w:val="002D1942"/>
    <w:rsid w:val="002E5BF9"/>
    <w:rsid w:val="002E5D0B"/>
    <w:rsid w:val="002E6C8B"/>
    <w:rsid w:val="002E794B"/>
    <w:rsid w:val="002F14EB"/>
    <w:rsid w:val="0030120D"/>
    <w:rsid w:val="0030292A"/>
    <w:rsid w:val="0030342B"/>
    <w:rsid w:val="0030411A"/>
    <w:rsid w:val="00306CC4"/>
    <w:rsid w:val="003112CA"/>
    <w:rsid w:val="00311C75"/>
    <w:rsid w:val="003165CE"/>
    <w:rsid w:val="00322785"/>
    <w:rsid w:val="0032380B"/>
    <w:rsid w:val="0032381D"/>
    <w:rsid w:val="00325170"/>
    <w:rsid w:val="00325839"/>
    <w:rsid w:val="0033064E"/>
    <w:rsid w:val="00335775"/>
    <w:rsid w:val="003437B1"/>
    <w:rsid w:val="00344008"/>
    <w:rsid w:val="003443A2"/>
    <w:rsid w:val="0034450E"/>
    <w:rsid w:val="0035309A"/>
    <w:rsid w:val="003573F5"/>
    <w:rsid w:val="0036039C"/>
    <w:rsid w:val="0036060C"/>
    <w:rsid w:val="00360B63"/>
    <w:rsid w:val="00363834"/>
    <w:rsid w:val="00363A34"/>
    <w:rsid w:val="003642CB"/>
    <w:rsid w:val="0036539C"/>
    <w:rsid w:val="00365875"/>
    <w:rsid w:val="0037373E"/>
    <w:rsid w:val="00374085"/>
    <w:rsid w:val="00375ADD"/>
    <w:rsid w:val="00376888"/>
    <w:rsid w:val="00380BAB"/>
    <w:rsid w:val="0039121B"/>
    <w:rsid w:val="00391AB0"/>
    <w:rsid w:val="0039256D"/>
    <w:rsid w:val="003A324E"/>
    <w:rsid w:val="003A375E"/>
    <w:rsid w:val="003B23D4"/>
    <w:rsid w:val="003B25A1"/>
    <w:rsid w:val="003B2BE3"/>
    <w:rsid w:val="003B4E8B"/>
    <w:rsid w:val="003B76DF"/>
    <w:rsid w:val="003C4AB1"/>
    <w:rsid w:val="003C7527"/>
    <w:rsid w:val="003D44A0"/>
    <w:rsid w:val="003D5CD6"/>
    <w:rsid w:val="003D6E10"/>
    <w:rsid w:val="003E3DD4"/>
    <w:rsid w:val="003E6321"/>
    <w:rsid w:val="003F0D6C"/>
    <w:rsid w:val="003F2BC1"/>
    <w:rsid w:val="003F3C16"/>
    <w:rsid w:val="003F4F26"/>
    <w:rsid w:val="0040152A"/>
    <w:rsid w:val="00401809"/>
    <w:rsid w:val="00402C05"/>
    <w:rsid w:val="00402E20"/>
    <w:rsid w:val="00403562"/>
    <w:rsid w:val="00410800"/>
    <w:rsid w:val="00410B01"/>
    <w:rsid w:val="00414955"/>
    <w:rsid w:val="00415E85"/>
    <w:rsid w:val="00420934"/>
    <w:rsid w:val="004303F2"/>
    <w:rsid w:val="0043551A"/>
    <w:rsid w:val="00435637"/>
    <w:rsid w:val="00442AC2"/>
    <w:rsid w:val="00445215"/>
    <w:rsid w:val="004534A4"/>
    <w:rsid w:val="00454C81"/>
    <w:rsid w:val="0045575D"/>
    <w:rsid w:val="00456E7D"/>
    <w:rsid w:val="00464619"/>
    <w:rsid w:val="004658C3"/>
    <w:rsid w:val="00466C0F"/>
    <w:rsid w:val="00470CA5"/>
    <w:rsid w:val="00471D3D"/>
    <w:rsid w:val="00471F47"/>
    <w:rsid w:val="004747A5"/>
    <w:rsid w:val="00475284"/>
    <w:rsid w:val="004762B8"/>
    <w:rsid w:val="00477B77"/>
    <w:rsid w:val="004816E1"/>
    <w:rsid w:val="00483699"/>
    <w:rsid w:val="00484AE2"/>
    <w:rsid w:val="004946AD"/>
    <w:rsid w:val="00494C1B"/>
    <w:rsid w:val="00496616"/>
    <w:rsid w:val="00497004"/>
    <w:rsid w:val="004A11C5"/>
    <w:rsid w:val="004A4C23"/>
    <w:rsid w:val="004A5061"/>
    <w:rsid w:val="004A608C"/>
    <w:rsid w:val="004A782E"/>
    <w:rsid w:val="004B0C91"/>
    <w:rsid w:val="004B1D4D"/>
    <w:rsid w:val="004B6453"/>
    <w:rsid w:val="004B7825"/>
    <w:rsid w:val="004C1AAA"/>
    <w:rsid w:val="004C3196"/>
    <w:rsid w:val="004C48A5"/>
    <w:rsid w:val="004D009C"/>
    <w:rsid w:val="004D28FC"/>
    <w:rsid w:val="004D296A"/>
    <w:rsid w:val="004E2116"/>
    <w:rsid w:val="004E2982"/>
    <w:rsid w:val="004E2AAB"/>
    <w:rsid w:val="004F0029"/>
    <w:rsid w:val="004F1FD7"/>
    <w:rsid w:val="004F49A7"/>
    <w:rsid w:val="004F75B3"/>
    <w:rsid w:val="00505B22"/>
    <w:rsid w:val="00506FD9"/>
    <w:rsid w:val="00507317"/>
    <w:rsid w:val="00520589"/>
    <w:rsid w:val="00520E5C"/>
    <w:rsid w:val="0052523F"/>
    <w:rsid w:val="00525E19"/>
    <w:rsid w:val="00531E01"/>
    <w:rsid w:val="00532C97"/>
    <w:rsid w:val="00535412"/>
    <w:rsid w:val="00540661"/>
    <w:rsid w:val="005418E4"/>
    <w:rsid w:val="00542462"/>
    <w:rsid w:val="00546902"/>
    <w:rsid w:val="0054788C"/>
    <w:rsid w:val="0055006B"/>
    <w:rsid w:val="00553864"/>
    <w:rsid w:val="00554FCB"/>
    <w:rsid w:val="00556985"/>
    <w:rsid w:val="005570FF"/>
    <w:rsid w:val="00561A10"/>
    <w:rsid w:val="00561CB4"/>
    <w:rsid w:val="00563F64"/>
    <w:rsid w:val="00565077"/>
    <w:rsid w:val="0057193E"/>
    <w:rsid w:val="005729DF"/>
    <w:rsid w:val="005737FC"/>
    <w:rsid w:val="00575CAD"/>
    <w:rsid w:val="00580BB9"/>
    <w:rsid w:val="0058628D"/>
    <w:rsid w:val="00587840"/>
    <w:rsid w:val="00591BB3"/>
    <w:rsid w:val="005968D5"/>
    <w:rsid w:val="00596BB1"/>
    <w:rsid w:val="00596F3B"/>
    <w:rsid w:val="0059743B"/>
    <w:rsid w:val="005A6A8D"/>
    <w:rsid w:val="005B1D11"/>
    <w:rsid w:val="005B334C"/>
    <w:rsid w:val="005B4609"/>
    <w:rsid w:val="005B6294"/>
    <w:rsid w:val="005C0780"/>
    <w:rsid w:val="005C23F6"/>
    <w:rsid w:val="005C387B"/>
    <w:rsid w:val="005C5383"/>
    <w:rsid w:val="005D00AF"/>
    <w:rsid w:val="005D0EC2"/>
    <w:rsid w:val="005D1EB5"/>
    <w:rsid w:val="005D32E3"/>
    <w:rsid w:val="005E02B3"/>
    <w:rsid w:val="005E2C42"/>
    <w:rsid w:val="005E2CC5"/>
    <w:rsid w:val="005E36EF"/>
    <w:rsid w:val="005E553A"/>
    <w:rsid w:val="005F02C0"/>
    <w:rsid w:val="005F3E0A"/>
    <w:rsid w:val="005F43EF"/>
    <w:rsid w:val="00604C97"/>
    <w:rsid w:val="00607755"/>
    <w:rsid w:val="0061493B"/>
    <w:rsid w:val="00615AA9"/>
    <w:rsid w:val="00617680"/>
    <w:rsid w:val="0062615E"/>
    <w:rsid w:val="00626440"/>
    <w:rsid w:val="00631F7C"/>
    <w:rsid w:val="00636E47"/>
    <w:rsid w:val="00637BBB"/>
    <w:rsid w:val="0064239D"/>
    <w:rsid w:val="00642426"/>
    <w:rsid w:val="00651B33"/>
    <w:rsid w:val="0065368B"/>
    <w:rsid w:val="00661B8D"/>
    <w:rsid w:val="006631C1"/>
    <w:rsid w:val="0066402B"/>
    <w:rsid w:val="0066632F"/>
    <w:rsid w:val="00670B2D"/>
    <w:rsid w:val="0067360D"/>
    <w:rsid w:val="00674AD0"/>
    <w:rsid w:val="00677FC6"/>
    <w:rsid w:val="006825B1"/>
    <w:rsid w:val="006940FB"/>
    <w:rsid w:val="00695E50"/>
    <w:rsid w:val="006A286C"/>
    <w:rsid w:val="006A3210"/>
    <w:rsid w:val="006A3501"/>
    <w:rsid w:val="006A5A38"/>
    <w:rsid w:val="006A5C59"/>
    <w:rsid w:val="006A6049"/>
    <w:rsid w:val="006A6A7F"/>
    <w:rsid w:val="006A7156"/>
    <w:rsid w:val="006A7D4C"/>
    <w:rsid w:val="006B0A17"/>
    <w:rsid w:val="006B0D0F"/>
    <w:rsid w:val="006B30EA"/>
    <w:rsid w:val="006B3A95"/>
    <w:rsid w:val="006B4369"/>
    <w:rsid w:val="006B65F2"/>
    <w:rsid w:val="006C69F2"/>
    <w:rsid w:val="006D0720"/>
    <w:rsid w:val="006D47E4"/>
    <w:rsid w:val="006D5609"/>
    <w:rsid w:val="006E13F1"/>
    <w:rsid w:val="006E456E"/>
    <w:rsid w:val="006E73C7"/>
    <w:rsid w:val="006F4C67"/>
    <w:rsid w:val="006F6010"/>
    <w:rsid w:val="00700FC8"/>
    <w:rsid w:val="007046CB"/>
    <w:rsid w:val="00707C1F"/>
    <w:rsid w:val="007128FD"/>
    <w:rsid w:val="00720EC1"/>
    <w:rsid w:val="00722E10"/>
    <w:rsid w:val="00725430"/>
    <w:rsid w:val="00727886"/>
    <w:rsid w:val="00731967"/>
    <w:rsid w:val="007328A0"/>
    <w:rsid w:val="00735798"/>
    <w:rsid w:val="00736D13"/>
    <w:rsid w:val="00736E8B"/>
    <w:rsid w:val="007419FB"/>
    <w:rsid w:val="00742F69"/>
    <w:rsid w:val="00746428"/>
    <w:rsid w:val="00750441"/>
    <w:rsid w:val="007510AF"/>
    <w:rsid w:val="007539F2"/>
    <w:rsid w:val="00753D30"/>
    <w:rsid w:val="007542FA"/>
    <w:rsid w:val="00756BA2"/>
    <w:rsid w:val="00756C31"/>
    <w:rsid w:val="007648B3"/>
    <w:rsid w:val="00765A5D"/>
    <w:rsid w:val="00767BCF"/>
    <w:rsid w:val="00770C64"/>
    <w:rsid w:val="007737FD"/>
    <w:rsid w:val="00775CEF"/>
    <w:rsid w:val="00781EA4"/>
    <w:rsid w:val="007824D5"/>
    <w:rsid w:val="007840A3"/>
    <w:rsid w:val="00785873"/>
    <w:rsid w:val="0079715F"/>
    <w:rsid w:val="007A27D4"/>
    <w:rsid w:val="007A7F40"/>
    <w:rsid w:val="007B2458"/>
    <w:rsid w:val="007B59BE"/>
    <w:rsid w:val="007B697A"/>
    <w:rsid w:val="007B6BC8"/>
    <w:rsid w:val="007C037B"/>
    <w:rsid w:val="007D1998"/>
    <w:rsid w:val="007E0D65"/>
    <w:rsid w:val="007E50F9"/>
    <w:rsid w:val="007F43F3"/>
    <w:rsid w:val="007F543B"/>
    <w:rsid w:val="0080056C"/>
    <w:rsid w:val="00801123"/>
    <w:rsid w:val="0080114C"/>
    <w:rsid w:val="008011BB"/>
    <w:rsid w:val="00801E0C"/>
    <w:rsid w:val="008116B7"/>
    <w:rsid w:val="00811B40"/>
    <w:rsid w:val="00813558"/>
    <w:rsid w:val="00813FB3"/>
    <w:rsid w:val="00821359"/>
    <w:rsid w:val="00821C96"/>
    <w:rsid w:val="008224DD"/>
    <w:rsid w:val="0082313A"/>
    <w:rsid w:val="00825F79"/>
    <w:rsid w:val="00826886"/>
    <w:rsid w:val="00827508"/>
    <w:rsid w:val="00827F63"/>
    <w:rsid w:val="00830203"/>
    <w:rsid w:val="00833ABE"/>
    <w:rsid w:val="0084367B"/>
    <w:rsid w:val="00844D4D"/>
    <w:rsid w:val="00851C0D"/>
    <w:rsid w:val="00855141"/>
    <w:rsid w:val="00855DC7"/>
    <w:rsid w:val="00856B6D"/>
    <w:rsid w:val="00856E72"/>
    <w:rsid w:val="00864595"/>
    <w:rsid w:val="00870378"/>
    <w:rsid w:val="00870397"/>
    <w:rsid w:val="008704F5"/>
    <w:rsid w:val="00870558"/>
    <w:rsid w:val="00870C18"/>
    <w:rsid w:val="00870EE1"/>
    <w:rsid w:val="00873CA2"/>
    <w:rsid w:val="00873E43"/>
    <w:rsid w:val="00876CCA"/>
    <w:rsid w:val="00882007"/>
    <w:rsid w:val="00884B9B"/>
    <w:rsid w:val="00887780"/>
    <w:rsid w:val="00893661"/>
    <w:rsid w:val="00895C47"/>
    <w:rsid w:val="008A0050"/>
    <w:rsid w:val="008A71F1"/>
    <w:rsid w:val="008B028E"/>
    <w:rsid w:val="008B0656"/>
    <w:rsid w:val="008B06A7"/>
    <w:rsid w:val="008B0F06"/>
    <w:rsid w:val="008B7944"/>
    <w:rsid w:val="008C0495"/>
    <w:rsid w:val="008C1738"/>
    <w:rsid w:val="008C3305"/>
    <w:rsid w:val="008C43DB"/>
    <w:rsid w:val="008C7835"/>
    <w:rsid w:val="008D32AA"/>
    <w:rsid w:val="008D515A"/>
    <w:rsid w:val="008D7155"/>
    <w:rsid w:val="008E073C"/>
    <w:rsid w:val="008E440A"/>
    <w:rsid w:val="008E7F6E"/>
    <w:rsid w:val="008F4493"/>
    <w:rsid w:val="009006D3"/>
    <w:rsid w:val="009011DA"/>
    <w:rsid w:val="00903960"/>
    <w:rsid w:val="00903E43"/>
    <w:rsid w:val="00910F5D"/>
    <w:rsid w:val="00912916"/>
    <w:rsid w:val="0091350A"/>
    <w:rsid w:val="00913C9D"/>
    <w:rsid w:val="0091769F"/>
    <w:rsid w:val="00922448"/>
    <w:rsid w:val="00924A4A"/>
    <w:rsid w:val="009300E7"/>
    <w:rsid w:val="00930366"/>
    <w:rsid w:val="00934593"/>
    <w:rsid w:val="00935A81"/>
    <w:rsid w:val="00936BC1"/>
    <w:rsid w:val="009400B5"/>
    <w:rsid w:val="00945EDD"/>
    <w:rsid w:val="00947FF8"/>
    <w:rsid w:val="00952283"/>
    <w:rsid w:val="00953695"/>
    <w:rsid w:val="00954671"/>
    <w:rsid w:val="00956F51"/>
    <w:rsid w:val="00962742"/>
    <w:rsid w:val="009639CA"/>
    <w:rsid w:val="00964671"/>
    <w:rsid w:val="00966B83"/>
    <w:rsid w:val="00971BF3"/>
    <w:rsid w:val="009724CA"/>
    <w:rsid w:val="00977DDA"/>
    <w:rsid w:val="00982BC0"/>
    <w:rsid w:val="0098353E"/>
    <w:rsid w:val="00984204"/>
    <w:rsid w:val="0099177F"/>
    <w:rsid w:val="009A40ED"/>
    <w:rsid w:val="009A4882"/>
    <w:rsid w:val="009A6C1A"/>
    <w:rsid w:val="009B0032"/>
    <w:rsid w:val="009B142B"/>
    <w:rsid w:val="009B1AC6"/>
    <w:rsid w:val="009B1B5B"/>
    <w:rsid w:val="009B5B24"/>
    <w:rsid w:val="009C39A7"/>
    <w:rsid w:val="009C3BBF"/>
    <w:rsid w:val="009C6DD6"/>
    <w:rsid w:val="009D1FC8"/>
    <w:rsid w:val="009D7A6B"/>
    <w:rsid w:val="009E425A"/>
    <w:rsid w:val="009E7485"/>
    <w:rsid w:val="009F05E3"/>
    <w:rsid w:val="009F6B4E"/>
    <w:rsid w:val="00A00EDF"/>
    <w:rsid w:val="00A01A7B"/>
    <w:rsid w:val="00A02FF1"/>
    <w:rsid w:val="00A03160"/>
    <w:rsid w:val="00A05C91"/>
    <w:rsid w:val="00A132C8"/>
    <w:rsid w:val="00A1348C"/>
    <w:rsid w:val="00A141AA"/>
    <w:rsid w:val="00A218F6"/>
    <w:rsid w:val="00A35C33"/>
    <w:rsid w:val="00A3619A"/>
    <w:rsid w:val="00A36779"/>
    <w:rsid w:val="00A372E1"/>
    <w:rsid w:val="00A37D77"/>
    <w:rsid w:val="00A41488"/>
    <w:rsid w:val="00A419E3"/>
    <w:rsid w:val="00A43425"/>
    <w:rsid w:val="00A4443E"/>
    <w:rsid w:val="00A44EAF"/>
    <w:rsid w:val="00A455A3"/>
    <w:rsid w:val="00A4562D"/>
    <w:rsid w:val="00A45E27"/>
    <w:rsid w:val="00A4671F"/>
    <w:rsid w:val="00A46D02"/>
    <w:rsid w:val="00A503BD"/>
    <w:rsid w:val="00A50D0C"/>
    <w:rsid w:val="00A567DE"/>
    <w:rsid w:val="00A57297"/>
    <w:rsid w:val="00A60365"/>
    <w:rsid w:val="00A60772"/>
    <w:rsid w:val="00A615E7"/>
    <w:rsid w:val="00A62B96"/>
    <w:rsid w:val="00A62FBA"/>
    <w:rsid w:val="00A67309"/>
    <w:rsid w:val="00A6764C"/>
    <w:rsid w:val="00A67EEE"/>
    <w:rsid w:val="00A71D1A"/>
    <w:rsid w:val="00A746C0"/>
    <w:rsid w:val="00A75C0E"/>
    <w:rsid w:val="00A82C84"/>
    <w:rsid w:val="00A8431F"/>
    <w:rsid w:val="00A85306"/>
    <w:rsid w:val="00A87F67"/>
    <w:rsid w:val="00A908B6"/>
    <w:rsid w:val="00A92B19"/>
    <w:rsid w:val="00A936FD"/>
    <w:rsid w:val="00AA0023"/>
    <w:rsid w:val="00AA3827"/>
    <w:rsid w:val="00AA4891"/>
    <w:rsid w:val="00AA4C05"/>
    <w:rsid w:val="00AA6C7E"/>
    <w:rsid w:val="00AB1CEE"/>
    <w:rsid w:val="00AB2A9E"/>
    <w:rsid w:val="00AB53F0"/>
    <w:rsid w:val="00AC0B89"/>
    <w:rsid w:val="00AC1B69"/>
    <w:rsid w:val="00AC1CCB"/>
    <w:rsid w:val="00AC5968"/>
    <w:rsid w:val="00AC71F5"/>
    <w:rsid w:val="00AD0E5B"/>
    <w:rsid w:val="00AD0E6F"/>
    <w:rsid w:val="00AE0C4C"/>
    <w:rsid w:val="00AF7B4D"/>
    <w:rsid w:val="00B027C5"/>
    <w:rsid w:val="00B04BA5"/>
    <w:rsid w:val="00B04E2D"/>
    <w:rsid w:val="00B1001A"/>
    <w:rsid w:val="00B127BD"/>
    <w:rsid w:val="00B12B8C"/>
    <w:rsid w:val="00B211D0"/>
    <w:rsid w:val="00B2476D"/>
    <w:rsid w:val="00B24FAF"/>
    <w:rsid w:val="00B314E3"/>
    <w:rsid w:val="00B34A3B"/>
    <w:rsid w:val="00B36086"/>
    <w:rsid w:val="00B361C8"/>
    <w:rsid w:val="00B36412"/>
    <w:rsid w:val="00B402BB"/>
    <w:rsid w:val="00B420C2"/>
    <w:rsid w:val="00B5160B"/>
    <w:rsid w:val="00B51B0E"/>
    <w:rsid w:val="00B53DEF"/>
    <w:rsid w:val="00B54B3B"/>
    <w:rsid w:val="00B5706B"/>
    <w:rsid w:val="00B646CE"/>
    <w:rsid w:val="00B66DD3"/>
    <w:rsid w:val="00B67694"/>
    <w:rsid w:val="00B70C7F"/>
    <w:rsid w:val="00B7224D"/>
    <w:rsid w:val="00B734FC"/>
    <w:rsid w:val="00B77111"/>
    <w:rsid w:val="00B77F5D"/>
    <w:rsid w:val="00B80D01"/>
    <w:rsid w:val="00B876DB"/>
    <w:rsid w:val="00B8780D"/>
    <w:rsid w:val="00B90242"/>
    <w:rsid w:val="00B94A7D"/>
    <w:rsid w:val="00BA2A6B"/>
    <w:rsid w:val="00BA3ACC"/>
    <w:rsid w:val="00BB2BD5"/>
    <w:rsid w:val="00BB4305"/>
    <w:rsid w:val="00BB50EA"/>
    <w:rsid w:val="00BB5A7A"/>
    <w:rsid w:val="00BC6766"/>
    <w:rsid w:val="00BD2D79"/>
    <w:rsid w:val="00BD2E95"/>
    <w:rsid w:val="00BD3A44"/>
    <w:rsid w:val="00BD4BED"/>
    <w:rsid w:val="00BE0497"/>
    <w:rsid w:val="00BE13AA"/>
    <w:rsid w:val="00BE46A6"/>
    <w:rsid w:val="00BE7367"/>
    <w:rsid w:val="00BE7FFC"/>
    <w:rsid w:val="00BF5AA5"/>
    <w:rsid w:val="00BF7985"/>
    <w:rsid w:val="00C00AAD"/>
    <w:rsid w:val="00C00F45"/>
    <w:rsid w:val="00C04064"/>
    <w:rsid w:val="00C06759"/>
    <w:rsid w:val="00C07675"/>
    <w:rsid w:val="00C14BE6"/>
    <w:rsid w:val="00C15708"/>
    <w:rsid w:val="00C20ADD"/>
    <w:rsid w:val="00C21225"/>
    <w:rsid w:val="00C2122B"/>
    <w:rsid w:val="00C2456E"/>
    <w:rsid w:val="00C24C5E"/>
    <w:rsid w:val="00C302EC"/>
    <w:rsid w:val="00C32E9A"/>
    <w:rsid w:val="00C4004B"/>
    <w:rsid w:val="00C40153"/>
    <w:rsid w:val="00C40784"/>
    <w:rsid w:val="00C40FD3"/>
    <w:rsid w:val="00C462F1"/>
    <w:rsid w:val="00C46C74"/>
    <w:rsid w:val="00C47674"/>
    <w:rsid w:val="00C5108F"/>
    <w:rsid w:val="00C516FE"/>
    <w:rsid w:val="00C529AC"/>
    <w:rsid w:val="00C561AF"/>
    <w:rsid w:val="00C5699D"/>
    <w:rsid w:val="00C607BA"/>
    <w:rsid w:val="00C61B47"/>
    <w:rsid w:val="00C6457E"/>
    <w:rsid w:val="00C66361"/>
    <w:rsid w:val="00C67C33"/>
    <w:rsid w:val="00C70F43"/>
    <w:rsid w:val="00C72B95"/>
    <w:rsid w:val="00C74702"/>
    <w:rsid w:val="00C8062E"/>
    <w:rsid w:val="00C81DD9"/>
    <w:rsid w:val="00C8212F"/>
    <w:rsid w:val="00C8277A"/>
    <w:rsid w:val="00C83DAA"/>
    <w:rsid w:val="00C86818"/>
    <w:rsid w:val="00C92D09"/>
    <w:rsid w:val="00C92E88"/>
    <w:rsid w:val="00C937BE"/>
    <w:rsid w:val="00C9720D"/>
    <w:rsid w:val="00CA2972"/>
    <w:rsid w:val="00CB194A"/>
    <w:rsid w:val="00CB4F9B"/>
    <w:rsid w:val="00CB5986"/>
    <w:rsid w:val="00CB6689"/>
    <w:rsid w:val="00CC38A3"/>
    <w:rsid w:val="00CC4221"/>
    <w:rsid w:val="00CC4E52"/>
    <w:rsid w:val="00CC6DEC"/>
    <w:rsid w:val="00CD0093"/>
    <w:rsid w:val="00CD033C"/>
    <w:rsid w:val="00CD1252"/>
    <w:rsid w:val="00CD1542"/>
    <w:rsid w:val="00CD1DF5"/>
    <w:rsid w:val="00CD24BD"/>
    <w:rsid w:val="00CD3F46"/>
    <w:rsid w:val="00CE4588"/>
    <w:rsid w:val="00CE7E4D"/>
    <w:rsid w:val="00CE7F1C"/>
    <w:rsid w:val="00CF0A28"/>
    <w:rsid w:val="00CF24C5"/>
    <w:rsid w:val="00CF309B"/>
    <w:rsid w:val="00CF50F2"/>
    <w:rsid w:val="00D05F3C"/>
    <w:rsid w:val="00D07F20"/>
    <w:rsid w:val="00D11A3F"/>
    <w:rsid w:val="00D11B63"/>
    <w:rsid w:val="00D14EBD"/>
    <w:rsid w:val="00D1552B"/>
    <w:rsid w:val="00D16E0A"/>
    <w:rsid w:val="00D173F6"/>
    <w:rsid w:val="00D2297C"/>
    <w:rsid w:val="00D22D07"/>
    <w:rsid w:val="00D27905"/>
    <w:rsid w:val="00D31A59"/>
    <w:rsid w:val="00D34530"/>
    <w:rsid w:val="00D373CE"/>
    <w:rsid w:val="00D42AB5"/>
    <w:rsid w:val="00D44C88"/>
    <w:rsid w:val="00D453B0"/>
    <w:rsid w:val="00D453FD"/>
    <w:rsid w:val="00D47B17"/>
    <w:rsid w:val="00D50B9C"/>
    <w:rsid w:val="00D512F7"/>
    <w:rsid w:val="00D607F1"/>
    <w:rsid w:val="00D617B5"/>
    <w:rsid w:val="00D618A6"/>
    <w:rsid w:val="00D61FCD"/>
    <w:rsid w:val="00D625F9"/>
    <w:rsid w:val="00D64053"/>
    <w:rsid w:val="00D65029"/>
    <w:rsid w:val="00D664BE"/>
    <w:rsid w:val="00D735E4"/>
    <w:rsid w:val="00D73B4F"/>
    <w:rsid w:val="00D7417A"/>
    <w:rsid w:val="00D749F6"/>
    <w:rsid w:val="00D74D6A"/>
    <w:rsid w:val="00D81396"/>
    <w:rsid w:val="00D81BF8"/>
    <w:rsid w:val="00D8389B"/>
    <w:rsid w:val="00D83FC2"/>
    <w:rsid w:val="00D9134F"/>
    <w:rsid w:val="00D91945"/>
    <w:rsid w:val="00D931D9"/>
    <w:rsid w:val="00D9743B"/>
    <w:rsid w:val="00DA244B"/>
    <w:rsid w:val="00DA4238"/>
    <w:rsid w:val="00DA49C9"/>
    <w:rsid w:val="00DB1716"/>
    <w:rsid w:val="00DB2DE5"/>
    <w:rsid w:val="00DB5AC5"/>
    <w:rsid w:val="00DC0B02"/>
    <w:rsid w:val="00DC130A"/>
    <w:rsid w:val="00DC1EEA"/>
    <w:rsid w:val="00DC207E"/>
    <w:rsid w:val="00DC376F"/>
    <w:rsid w:val="00DD1B3A"/>
    <w:rsid w:val="00DD2CA0"/>
    <w:rsid w:val="00DD39BF"/>
    <w:rsid w:val="00DD624B"/>
    <w:rsid w:val="00DE0177"/>
    <w:rsid w:val="00DE42A4"/>
    <w:rsid w:val="00DF3AE2"/>
    <w:rsid w:val="00DF3DD1"/>
    <w:rsid w:val="00DF526E"/>
    <w:rsid w:val="00DF6D3A"/>
    <w:rsid w:val="00E02026"/>
    <w:rsid w:val="00E02E19"/>
    <w:rsid w:val="00E06529"/>
    <w:rsid w:val="00E07403"/>
    <w:rsid w:val="00E206CC"/>
    <w:rsid w:val="00E27274"/>
    <w:rsid w:val="00E27F95"/>
    <w:rsid w:val="00E30226"/>
    <w:rsid w:val="00E30AED"/>
    <w:rsid w:val="00E32791"/>
    <w:rsid w:val="00E32C51"/>
    <w:rsid w:val="00E35419"/>
    <w:rsid w:val="00E3637D"/>
    <w:rsid w:val="00E364CD"/>
    <w:rsid w:val="00E376B4"/>
    <w:rsid w:val="00E46266"/>
    <w:rsid w:val="00E50F1B"/>
    <w:rsid w:val="00E51D0A"/>
    <w:rsid w:val="00E61EE9"/>
    <w:rsid w:val="00E63D11"/>
    <w:rsid w:val="00E64574"/>
    <w:rsid w:val="00E6728A"/>
    <w:rsid w:val="00E70B54"/>
    <w:rsid w:val="00E712B1"/>
    <w:rsid w:val="00E715B2"/>
    <w:rsid w:val="00E724B1"/>
    <w:rsid w:val="00E72598"/>
    <w:rsid w:val="00E7451E"/>
    <w:rsid w:val="00E75399"/>
    <w:rsid w:val="00E75AC7"/>
    <w:rsid w:val="00E766DD"/>
    <w:rsid w:val="00E77A54"/>
    <w:rsid w:val="00E77BBC"/>
    <w:rsid w:val="00E81088"/>
    <w:rsid w:val="00E84C44"/>
    <w:rsid w:val="00E87002"/>
    <w:rsid w:val="00EA09E7"/>
    <w:rsid w:val="00EA582D"/>
    <w:rsid w:val="00EB4392"/>
    <w:rsid w:val="00EB6343"/>
    <w:rsid w:val="00EC1D85"/>
    <w:rsid w:val="00EC3B54"/>
    <w:rsid w:val="00ED43E6"/>
    <w:rsid w:val="00ED477A"/>
    <w:rsid w:val="00ED6F4C"/>
    <w:rsid w:val="00ED7ECB"/>
    <w:rsid w:val="00EE04C7"/>
    <w:rsid w:val="00EE05DB"/>
    <w:rsid w:val="00EE1634"/>
    <w:rsid w:val="00EE3E56"/>
    <w:rsid w:val="00EE4AE9"/>
    <w:rsid w:val="00EE78B9"/>
    <w:rsid w:val="00EF1A49"/>
    <w:rsid w:val="00EF4AEB"/>
    <w:rsid w:val="00F01572"/>
    <w:rsid w:val="00F062C7"/>
    <w:rsid w:val="00F10E54"/>
    <w:rsid w:val="00F11D2B"/>
    <w:rsid w:val="00F14648"/>
    <w:rsid w:val="00F21827"/>
    <w:rsid w:val="00F21933"/>
    <w:rsid w:val="00F220E3"/>
    <w:rsid w:val="00F26330"/>
    <w:rsid w:val="00F268FD"/>
    <w:rsid w:val="00F301D8"/>
    <w:rsid w:val="00F36AA1"/>
    <w:rsid w:val="00F410DA"/>
    <w:rsid w:val="00F43FD0"/>
    <w:rsid w:val="00F45877"/>
    <w:rsid w:val="00F5170E"/>
    <w:rsid w:val="00F52EF3"/>
    <w:rsid w:val="00F55FC2"/>
    <w:rsid w:val="00F605B5"/>
    <w:rsid w:val="00F63EF4"/>
    <w:rsid w:val="00F64C95"/>
    <w:rsid w:val="00F70538"/>
    <w:rsid w:val="00F75072"/>
    <w:rsid w:val="00F810FB"/>
    <w:rsid w:val="00F84BBD"/>
    <w:rsid w:val="00F904AA"/>
    <w:rsid w:val="00F94F5A"/>
    <w:rsid w:val="00FA03C1"/>
    <w:rsid w:val="00FA4B9F"/>
    <w:rsid w:val="00FA70D4"/>
    <w:rsid w:val="00FB4E15"/>
    <w:rsid w:val="00FB57EE"/>
    <w:rsid w:val="00FB5C48"/>
    <w:rsid w:val="00FB6196"/>
    <w:rsid w:val="00FC0E7C"/>
    <w:rsid w:val="00FD266D"/>
    <w:rsid w:val="00FD31E6"/>
    <w:rsid w:val="00FD32B5"/>
    <w:rsid w:val="00FD4F4F"/>
    <w:rsid w:val="00FD7F2C"/>
    <w:rsid w:val="00FE1F0C"/>
    <w:rsid w:val="00FE48C2"/>
    <w:rsid w:val="00FE5D07"/>
    <w:rsid w:val="00FE7E2B"/>
    <w:rsid w:val="00FF26BF"/>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6AC6"/>
  <w15:docId w15:val="{0BF62CD6-3594-40DE-8D88-C9BE4279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785873"/>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uiPriority w:val="99"/>
    <w:semiHidden/>
    <w:unhideWhenUsed/>
    <w:rsid w:val="000B3607"/>
    <w:rPr>
      <w:color w:val="0000FF"/>
      <w:u w:val="single"/>
    </w:rPr>
  </w:style>
  <w:style w:type="paragraph" w:styleId="oancuaDanhsach">
    <w:name w:val="List Paragraph"/>
    <w:basedOn w:val="Binhthng"/>
    <w:uiPriority w:val="34"/>
    <w:qFormat/>
    <w:rsid w:val="00277BC7"/>
    <w:pPr>
      <w:ind w:left="720"/>
      <w:contextualSpacing/>
    </w:pPr>
  </w:style>
  <w:style w:type="table" w:styleId="LiBang">
    <w:name w:val="Table Grid"/>
    <w:basedOn w:val="BangThngthng"/>
    <w:uiPriority w:val="59"/>
    <w:rsid w:val="00AA3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6F3B"/>
    <w:pPr>
      <w:autoSpaceDE w:val="0"/>
      <w:autoSpaceDN w:val="0"/>
      <w:adjustRightInd w:val="0"/>
      <w:spacing w:after="0" w:line="240" w:lineRule="auto"/>
    </w:pPr>
    <w:rPr>
      <w:rFonts w:ascii="Times New Roman" w:hAnsi="Times New Roman" w:cs="Times New Roman"/>
      <w:color w:val="000000"/>
      <w:sz w:val="24"/>
      <w:szCs w:val="24"/>
    </w:rPr>
  </w:style>
  <w:style w:type="paragraph" w:styleId="Tiuphu">
    <w:name w:val="Subtitle"/>
    <w:basedOn w:val="Binhthng"/>
    <w:link w:val="TiuphuChar"/>
    <w:qFormat/>
    <w:rsid w:val="009B142B"/>
    <w:pPr>
      <w:spacing w:after="0" w:line="240" w:lineRule="auto"/>
      <w:jc w:val="center"/>
    </w:pPr>
    <w:rPr>
      <w:rFonts w:ascii=".VnTimeH" w:eastAsia="Times New Roman" w:hAnsi=".VnTimeH" w:cs=".VnTimeH"/>
      <w:b/>
      <w:bCs/>
      <w:sz w:val="28"/>
      <w:szCs w:val="28"/>
    </w:rPr>
  </w:style>
  <w:style w:type="character" w:customStyle="1" w:styleId="TiuphuChar">
    <w:name w:val="Tiêu đề phụ Char"/>
    <w:basedOn w:val="Phngmcinhcuaoanvn"/>
    <w:link w:val="Tiuphu"/>
    <w:rsid w:val="009B142B"/>
    <w:rPr>
      <w:rFonts w:ascii=".VnTimeH" w:eastAsia="Times New Roman" w:hAnsi=".VnTimeH" w:cs=".VnTimeH"/>
      <w:b/>
      <w:bCs/>
      <w:sz w:val="28"/>
      <w:szCs w:val="28"/>
    </w:rPr>
  </w:style>
  <w:style w:type="paragraph" w:styleId="ThngthngWeb">
    <w:name w:val="Normal (Web)"/>
    <w:basedOn w:val="Binhthng"/>
    <w:uiPriority w:val="99"/>
    <w:semiHidden/>
    <w:unhideWhenUsed/>
    <w:rsid w:val="00D1552B"/>
    <w:pPr>
      <w:spacing w:before="100" w:beforeAutospacing="1" w:after="100" w:afterAutospacing="1" w:line="240" w:lineRule="auto"/>
    </w:pPr>
    <w:rPr>
      <w:rFonts w:ascii="Times New Roman" w:eastAsia="Times New Roman" w:hAnsi="Times New Roman" w:cs="Times New Roman"/>
      <w:sz w:val="24"/>
      <w:szCs w:val="24"/>
    </w:rPr>
  </w:style>
  <w:style w:type="paragraph" w:styleId="Thnvnban2">
    <w:name w:val="Body Text 2"/>
    <w:basedOn w:val="Binhthng"/>
    <w:link w:val="Thnvnban2Char"/>
    <w:rsid w:val="00F70538"/>
    <w:pPr>
      <w:spacing w:after="0" w:line="240" w:lineRule="auto"/>
    </w:pPr>
    <w:rPr>
      <w:rFonts w:ascii="Times New Roman" w:eastAsia="Times New Roman" w:hAnsi="Times New Roman" w:cs="Times New Roman"/>
      <w:sz w:val="28"/>
      <w:szCs w:val="24"/>
    </w:rPr>
  </w:style>
  <w:style w:type="character" w:customStyle="1" w:styleId="Thnvnban2Char">
    <w:name w:val="Thân văn bản 2 Char"/>
    <w:basedOn w:val="Phngmcinhcuaoanvn"/>
    <w:link w:val="Thnvnban2"/>
    <w:rsid w:val="00F70538"/>
    <w:rPr>
      <w:rFonts w:ascii="Times New Roman" w:eastAsia="Times New Roman" w:hAnsi="Times New Roman" w:cs="Times New Roman"/>
      <w:sz w:val="28"/>
      <w:szCs w:val="24"/>
    </w:rPr>
  </w:style>
  <w:style w:type="character" w:customStyle="1" w:styleId="headsubmitlevel2">
    <w:name w:val="headsubmitlevel2"/>
    <w:basedOn w:val="Phngmcinhcuaoanvn"/>
    <w:rsid w:val="0091769F"/>
  </w:style>
  <w:style w:type="paragraph" w:customStyle="1" w:styleId="n-dieund-p">
    <w:name w:val="n-dieund-p"/>
    <w:basedOn w:val="Binhthng"/>
    <w:rsid w:val="00D05F3C"/>
    <w:pPr>
      <w:spacing w:after="0" w:line="240" w:lineRule="auto"/>
      <w:jc w:val="both"/>
    </w:pPr>
    <w:rPr>
      <w:rFonts w:ascii="Times New Roman" w:eastAsia="Times New Roman" w:hAnsi="Times New Roman" w:cs="Times New Roman"/>
      <w:sz w:val="20"/>
      <w:szCs w:val="20"/>
      <w:lang w:val="en-GB"/>
    </w:rPr>
  </w:style>
  <w:style w:type="paragraph" w:styleId="utrang">
    <w:name w:val="header"/>
    <w:basedOn w:val="Binhthng"/>
    <w:link w:val="utrangChar"/>
    <w:uiPriority w:val="99"/>
    <w:unhideWhenUsed/>
    <w:rsid w:val="000D4245"/>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0D4245"/>
  </w:style>
  <w:style w:type="paragraph" w:styleId="Chntrang">
    <w:name w:val="footer"/>
    <w:basedOn w:val="Binhthng"/>
    <w:link w:val="ChntrangChar"/>
    <w:uiPriority w:val="99"/>
    <w:semiHidden/>
    <w:unhideWhenUsed/>
    <w:rsid w:val="000D4245"/>
    <w:pPr>
      <w:tabs>
        <w:tab w:val="center" w:pos="4680"/>
        <w:tab w:val="right" w:pos="9360"/>
      </w:tabs>
      <w:spacing w:after="0" w:line="240" w:lineRule="auto"/>
    </w:pPr>
  </w:style>
  <w:style w:type="character" w:customStyle="1" w:styleId="ChntrangChar">
    <w:name w:val="Chân trang Char"/>
    <w:basedOn w:val="Phngmcinhcuaoanvn"/>
    <w:link w:val="Chntrang"/>
    <w:uiPriority w:val="99"/>
    <w:semiHidden/>
    <w:rsid w:val="000D4245"/>
  </w:style>
  <w:style w:type="paragraph" w:customStyle="1" w:styleId="abc">
    <w:name w:val="abc"/>
    <w:basedOn w:val="Binhthng"/>
    <w:link w:val="abcChar"/>
    <w:rsid w:val="00982BC0"/>
    <w:pPr>
      <w:widowControl w:val="0"/>
      <w:spacing w:after="0" w:line="240" w:lineRule="auto"/>
    </w:pPr>
    <w:rPr>
      <w:rFonts w:ascii=".VnTime" w:eastAsia="Times New Roman" w:hAnsi=".VnTime" w:cs="Times New Roman"/>
      <w:sz w:val="28"/>
      <w:szCs w:val="20"/>
    </w:rPr>
  </w:style>
  <w:style w:type="character" w:customStyle="1" w:styleId="abcChar">
    <w:name w:val="abc Char"/>
    <w:link w:val="abc"/>
    <w:locked/>
    <w:rsid w:val="00982BC0"/>
    <w:rPr>
      <w:rFonts w:ascii=".VnTime" w:eastAsia="Times New Roman" w:hAnsi=".VnTime" w:cs="Times New Roman"/>
      <w:sz w:val="28"/>
      <w:szCs w:val="20"/>
    </w:rPr>
  </w:style>
  <w:style w:type="character" w:styleId="Nhnmanh">
    <w:name w:val="Emphasis"/>
    <w:uiPriority w:val="20"/>
    <w:qFormat/>
    <w:rsid w:val="0020314A"/>
    <w:rPr>
      <w:i/>
      <w:iCs/>
    </w:rPr>
  </w:style>
  <w:style w:type="paragraph" w:styleId="Bongchuthich">
    <w:name w:val="Balloon Text"/>
    <w:basedOn w:val="Binhthng"/>
    <w:link w:val="BongchuthichChar"/>
    <w:uiPriority w:val="99"/>
    <w:semiHidden/>
    <w:unhideWhenUsed/>
    <w:rsid w:val="002D1942"/>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2D1942"/>
    <w:rPr>
      <w:rFonts w:ascii="Segoe UI" w:hAnsi="Segoe UI" w:cs="Segoe UI"/>
      <w:sz w:val="18"/>
      <w:szCs w:val="18"/>
    </w:rPr>
  </w:style>
  <w:style w:type="paragraph" w:styleId="VnbanCcchu">
    <w:name w:val="footnote text"/>
    <w:aliases w:val="Footnote Text Char Char Char Char Char,Footnote Text Char Char Char Char Char Char Ch Char Char Char,Footnote Text Char Char Char Char Char Char Ch Char Char Char Char Char Char C,fn"/>
    <w:basedOn w:val="Binhthng"/>
    <w:link w:val="VnbanCcchuChar"/>
    <w:unhideWhenUsed/>
    <w:qFormat/>
    <w:rsid w:val="0001659F"/>
    <w:pPr>
      <w:spacing w:after="0" w:line="240" w:lineRule="auto"/>
    </w:pPr>
    <w:rPr>
      <w:rFonts w:ascii="Times New Roman" w:eastAsia="Calibri" w:hAnsi="Times New Roman" w:cs="Times New Roman"/>
      <w:sz w:val="20"/>
      <w:szCs w:val="20"/>
      <w:lang w:eastAsia="en-GB"/>
    </w:rPr>
  </w:style>
  <w:style w:type="character" w:customStyle="1" w:styleId="VnbanCcchuChar">
    <w:name w:val="Văn bản Cước chú Char"/>
    <w:aliases w:val="Footnote Text Char Char Char Char Char Char,Footnote Text Char Char Char Char Char Char Ch Char Char Char Char,Footnote Text Char Char Char Char Char Char Ch Char Char Char Char Char Char C Char,fn Char"/>
    <w:basedOn w:val="Phngmcinhcuaoanvn"/>
    <w:link w:val="VnbanCcchu"/>
    <w:qFormat/>
    <w:rsid w:val="0001659F"/>
    <w:rPr>
      <w:rFonts w:ascii="Times New Roman" w:eastAsia="Calibri" w:hAnsi="Times New Roman" w:cs="Times New Roman"/>
      <w:sz w:val="20"/>
      <w:szCs w:val="20"/>
      <w:lang w:eastAsia="en-GB"/>
    </w:rPr>
  </w:style>
  <w:style w:type="character" w:styleId="ThamchiuCcchu">
    <w:name w:val="footnote reference"/>
    <w:aliases w:val="Footnote,Footnote text,ftref,BearingPoint,16 Point,Superscript 6 Point,fr,Footnote Text1,f,Ref,de nota al pie,Footnote + Arial,10 pt,Black,Footnote Text11,(NECG) Footnote Reference,BVI fnr,footnote ref, BVI fnr,Footnote text + 13 "/>
    <w:link w:val="CarattereCarattereCharCharCharCharCharCharZchn"/>
    <w:uiPriority w:val="99"/>
    <w:unhideWhenUsed/>
    <w:qFormat/>
    <w:rsid w:val="0001659F"/>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Binhthng"/>
    <w:next w:val="Binhthng"/>
    <w:link w:val="ThamchiuCcchu"/>
    <w:uiPriority w:val="99"/>
    <w:qFormat/>
    <w:rsid w:val="0001659F"/>
    <w:pPr>
      <w:spacing w:after="160" w:line="240" w:lineRule="exact"/>
    </w:pPr>
    <w:rPr>
      <w:vertAlign w:val="superscript"/>
    </w:rPr>
  </w:style>
  <w:style w:type="paragraph" w:customStyle="1" w:styleId="BodyText22">
    <w:name w:val="Body Text 22"/>
    <w:basedOn w:val="Binhthng"/>
    <w:rsid w:val="00E712B1"/>
    <w:pPr>
      <w:overflowPunct w:val="0"/>
      <w:autoSpaceDE w:val="0"/>
      <w:autoSpaceDN w:val="0"/>
      <w:adjustRightInd w:val="0"/>
      <w:spacing w:before="140" w:after="0" w:line="380" w:lineRule="exact"/>
      <w:ind w:firstLine="737"/>
      <w:jc w:val="both"/>
      <w:textAlignment w:val="baseline"/>
    </w:pPr>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9885">
      <w:bodyDiv w:val="1"/>
      <w:marLeft w:val="0"/>
      <w:marRight w:val="0"/>
      <w:marTop w:val="0"/>
      <w:marBottom w:val="0"/>
      <w:divBdr>
        <w:top w:val="none" w:sz="0" w:space="0" w:color="auto"/>
        <w:left w:val="none" w:sz="0" w:space="0" w:color="auto"/>
        <w:bottom w:val="none" w:sz="0" w:space="0" w:color="auto"/>
        <w:right w:val="none" w:sz="0" w:space="0" w:color="auto"/>
      </w:divBdr>
    </w:div>
    <w:div w:id="12421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6395C-736F-464E-860E-A5AFB421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728</Words>
  <Characters>4154</Characters>
  <Application>Microsoft Office Word</Application>
  <DocSecurity>0</DocSecurity>
  <Lines>34</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nguyenhoangtuan</dc:creator>
  <cp:lastModifiedBy>user1</cp:lastModifiedBy>
  <cp:revision>19</cp:revision>
  <cp:lastPrinted>2024-04-11T01:17:00Z</cp:lastPrinted>
  <dcterms:created xsi:type="dcterms:W3CDTF">2024-04-08T10:29:00Z</dcterms:created>
  <dcterms:modified xsi:type="dcterms:W3CDTF">2024-04-11T01:24:00Z</dcterms:modified>
</cp:coreProperties>
</file>